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629E" w14:textId="77777777" w:rsidR="00E20D2A" w:rsidRPr="00A24690" w:rsidRDefault="00E20D2A" w:rsidP="00E20D2A">
      <w:pPr>
        <w:pStyle w:val="Tijeloteksta"/>
        <w:spacing w:before="1"/>
        <w:ind w:left="0"/>
        <w:rPr>
          <w:sz w:val="24"/>
          <w:szCs w:val="24"/>
        </w:rPr>
      </w:pPr>
    </w:p>
    <w:p w14:paraId="34720E0F" w14:textId="43B901D3" w:rsidR="00E20D2A" w:rsidRPr="00A24690" w:rsidRDefault="00010928" w:rsidP="006D5FB8">
      <w:pPr>
        <w:jc w:val="both"/>
        <w:rPr>
          <w:sz w:val="24"/>
          <w:szCs w:val="24"/>
        </w:rPr>
      </w:pPr>
      <w:r w:rsidRPr="00A24690">
        <w:rPr>
          <w:rFonts w:eastAsia="Comic Sans MS"/>
          <w:sz w:val="24"/>
          <w:szCs w:val="24"/>
        </w:rPr>
        <w:t xml:space="preserve">Na temelju članka 54. </w:t>
      </w:r>
      <w:r w:rsidR="006D5FB8" w:rsidRPr="00A24690">
        <w:rPr>
          <w:rFonts w:eastAsia="Comic Sans MS"/>
          <w:sz w:val="24"/>
          <w:szCs w:val="24"/>
        </w:rPr>
        <w:t>stavka 1. Zakona o ustanovama (Narodne novine</w:t>
      </w:r>
      <w:r w:rsidRPr="00A24690">
        <w:rPr>
          <w:rFonts w:eastAsia="Comic Sans MS"/>
          <w:sz w:val="24"/>
          <w:szCs w:val="24"/>
        </w:rPr>
        <w:t xml:space="preserve"> broj  76/93, 29/97, 47/99, 35/08, 127/19, 151/22 ) </w:t>
      </w:r>
      <w:r w:rsidR="006D5FB8" w:rsidRPr="00A24690">
        <w:rPr>
          <w:rFonts w:eastAsia="Comic Sans MS"/>
          <w:sz w:val="24"/>
          <w:szCs w:val="24"/>
        </w:rPr>
        <w:t>i</w:t>
      </w:r>
      <w:r w:rsidR="00E20D2A" w:rsidRPr="00A24690">
        <w:rPr>
          <w:spacing w:val="40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 xml:space="preserve">članka 98. stavka 3. Zakona o odgoju i obrazovanju u osnovnoj i srednjoj školi </w:t>
      </w:r>
      <w:r w:rsidR="006D5FB8" w:rsidRPr="00A24690">
        <w:rPr>
          <w:sz w:val="24"/>
          <w:szCs w:val="24"/>
        </w:rPr>
        <w:t>(Narodne novine</w:t>
      </w:r>
      <w:r w:rsidR="00E20D2A" w:rsidRPr="00A24690">
        <w:rPr>
          <w:sz w:val="24"/>
          <w:szCs w:val="24"/>
        </w:rPr>
        <w:t xml:space="preserve"> </w:t>
      </w:r>
      <w:r w:rsidR="006D5FB8" w:rsidRPr="00A24690">
        <w:rPr>
          <w:sz w:val="24"/>
          <w:szCs w:val="24"/>
        </w:rPr>
        <w:t>broj</w:t>
      </w:r>
      <w:r w:rsidR="00E20D2A" w:rsidRPr="00A24690">
        <w:rPr>
          <w:sz w:val="24"/>
          <w:szCs w:val="24"/>
        </w:rPr>
        <w:t xml:space="preserve"> 87/08</w:t>
      </w:r>
      <w:r w:rsidR="00900A6F">
        <w:rPr>
          <w:sz w:val="24"/>
          <w:szCs w:val="24"/>
        </w:rPr>
        <w:t>, 86/09, 92/10, 105/10, 90/11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80"/>
          <w:sz w:val="24"/>
          <w:szCs w:val="24"/>
        </w:rPr>
        <w:t xml:space="preserve"> </w:t>
      </w:r>
      <w:r w:rsidR="00900A6F">
        <w:rPr>
          <w:sz w:val="24"/>
          <w:szCs w:val="24"/>
        </w:rPr>
        <w:t>16/12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27"/>
          <w:sz w:val="24"/>
          <w:szCs w:val="24"/>
        </w:rPr>
        <w:t xml:space="preserve"> </w:t>
      </w:r>
      <w:r w:rsidR="00900A6F">
        <w:rPr>
          <w:sz w:val="24"/>
          <w:szCs w:val="24"/>
        </w:rPr>
        <w:t>86/12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23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94/13,</w:t>
      </w:r>
      <w:r w:rsidR="00E20D2A" w:rsidRPr="00A24690">
        <w:rPr>
          <w:spacing w:val="28"/>
          <w:sz w:val="24"/>
          <w:szCs w:val="24"/>
        </w:rPr>
        <w:t xml:space="preserve"> </w:t>
      </w:r>
      <w:r w:rsidR="00900A6F">
        <w:rPr>
          <w:sz w:val="24"/>
          <w:szCs w:val="24"/>
        </w:rPr>
        <w:t>152/14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27"/>
          <w:sz w:val="24"/>
          <w:szCs w:val="24"/>
        </w:rPr>
        <w:t xml:space="preserve"> </w:t>
      </w:r>
      <w:r w:rsidR="00900A6F">
        <w:rPr>
          <w:sz w:val="24"/>
          <w:szCs w:val="24"/>
        </w:rPr>
        <w:t>7/17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28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68/18,</w:t>
      </w:r>
      <w:r w:rsidR="00E20D2A" w:rsidRPr="00A24690">
        <w:rPr>
          <w:spacing w:val="34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98/19,</w:t>
      </w:r>
      <w:r w:rsidR="00E20D2A" w:rsidRPr="00A24690">
        <w:rPr>
          <w:spacing w:val="27"/>
          <w:sz w:val="24"/>
          <w:szCs w:val="24"/>
        </w:rPr>
        <w:t xml:space="preserve"> </w:t>
      </w:r>
      <w:r w:rsidR="00900A6F">
        <w:rPr>
          <w:sz w:val="24"/>
          <w:szCs w:val="24"/>
        </w:rPr>
        <w:t>64/20</w:t>
      </w:r>
      <w:r w:rsidR="00E20D2A" w:rsidRPr="00A24690">
        <w:rPr>
          <w:sz w:val="24"/>
          <w:szCs w:val="24"/>
        </w:rPr>
        <w:t>,</w:t>
      </w:r>
      <w:r w:rsidR="00E20D2A" w:rsidRPr="00A24690">
        <w:rPr>
          <w:spacing w:val="28"/>
          <w:sz w:val="24"/>
          <w:szCs w:val="24"/>
        </w:rPr>
        <w:t xml:space="preserve"> </w:t>
      </w:r>
      <w:r w:rsidR="00900A6F">
        <w:rPr>
          <w:sz w:val="24"/>
          <w:szCs w:val="24"/>
        </w:rPr>
        <w:t>151/22</w:t>
      </w:r>
      <w:r w:rsidR="00900A6F">
        <w:rPr>
          <w:spacing w:val="24"/>
          <w:sz w:val="24"/>
          <w:szCs w:val="24"/>
        </w:rPr>
        <w:t>.</w:t>
      </w:r>
      <w:r w:rsidR="00E20D2A" w:rsidRPr="00A24690">
        <w:rPr>
          <w:spacing w:val="31"/>
          <w:sz w:val="24"/>
          <w:szCs w:val="24"/>
        </w:rPr>
        <w:t xml:space="preserve"> </w:t>
      </w:r>
      <w:r w:rsidR="00E20D2A" w:rsidRPr="00A24690">
        <w:rPr>
          <w:spacing w:val="-2"/>
          <w:sz w:val="24"/>
          <w:szCs w:val="24"/>
        </w:rPr>
        <w:t>156/23)</w:t>
      </w:r>
      <w:r w:rsidRPr="00A24690">
        <w:rPr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 xml:space="preserve">Školski odbor </w:t>
      </w:r>
      <w:r w:rsidR="006D5FB8" w:rsidRPr="00A24690">
        <w:rPr>
          <w:sz w:val="24"/>
          <w:szCs w:val="24"/>
        </w:rPr>
        <w:t xml:space="preserve">MEDICINSKE ŠKOLE  DUBROVNIK </w:t>
      </w:r>
      <w:r w:rsidR="00E20D2A" w:rsidRPr="00A24690">
        <w:rPr>
          <w:sz w:val="24"/>
          <w:szCs w:val="24"/>
        </w:rPr>
        <w:t>uz prethodnu suglasnost</w:t>
      </w:r>
      <w:r w:rsidR="00E20D2A" w:rsidRPr="00A24690">
        <w:rPr>
          <w:spacing w:val="40"/>
          <w:sz w:val="24"/>
          <w:szCs w:val="24"/>
        </w:rPr>
        <w:t xml:space="preserve"> </w:t>
      </w:r>
      <w:r w:rsidR="006D5FB8" w:rsidRPr="00A24690">
        <w:rPr>
          <w:sz w:val="24"/>
          <w:szCs w:val="24"/>
        </w:rPr>
        <w:t>O</w:t>
      </w:r>
      <w:r w:rsidR="00E20D2A" w:rsidRPr="00A24690">
        <w:rPr>
          <w:sz w:val="24"/>
          <w:szCs w:val="24"/>
        </w:rPr>
        <w:t>snivača,</w:t>
      </w:r>
      <w:r w:rsidR="00E20D2A" w:rsidRPr="00A24690">
        <w:rPr>
          <w:spacing w:val="40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(KLASA:</w:t>
      </w:r>
      <w:r w:rsidR="00E20D2A" w:rsidRPr="00A24690">
        <w:rPr>
          <w:spacing w:val="46"/>
          <w:sz w:val="24"/>
          <w:szCs w:val="24"/>
        </w:rPr>
        <w:t xml:space="preserve"> </w:t>
      </w:r>
      <w:r w:rsidR="00E4571E" w:rsidRPr="00E4571E">
        <w:rPr>
          <w:sz w:val="24"/>
          <w:szCs w:val="24"/>
        </w:rPr>
        <w:t>602-03/24-04/54</w:t>
      </w:r>
      <w:r w:rsidR="00E4571E">
        <w:rPr>
          <w:spacing w:val="-2"/>
          <w:sz w:val="24"/>
          <w:szCs w:val="24"/>
        </w:rPr>
        <w:t>,</w:t>
      </w:r>
      <w:r w:rsidR="00E20D2A" w:rsidRPr="00E4571E">
        <w:rPr>
          <w:spacing w:val="-2"/>
          <w:sz w:val="24"/>
          <w:szCs w:val="24"/>
        </w:rPr>
        <w:tab/>
      </w:r>
      <w:r w:rsidR="00E20D2A" w:rsidRPr="00A24690">
        <w:rPr>
          <w:spacing w:val="-2"/>
          <w:sz w:val="24"/>
          <w:szCs w:val="24"/>
        </w:rPr>
        <w:t>URBROJ:</w:t>
      </w:r>
      <w:r w:rsidR="00E4571E">
        <w:rPr>
          <w:sz w:val="24"/>
          <w:szCs w:val="24"/>
        </w:rPr>
        <w:t xml:space="preserve">2117-04-24-3, </w:t>
      </w:r>
      <w:r w:rsidR="00E20D2A" w:rsidRPr="00A24690">
        <w:rPr>
          <w:sz w:val="24"/>
          <w:szCs w:val="24"/>
        </w:rPr>
        <w:t xml:space="preserve">od </w:t>
      </w:r>
      <w:r w:rsidR="00E4571E" w:rsidRPr="00E4571E">
        <w:rPr>
          <w:sz w:val="24"/>
          <w:szCs w:val="24"/>
        </w:rPr>
        <w:t>26. travnja</w:t>
      </w:r>
      <w:r w:rsidR="00E20D2A" w:rsidRPr="00E4571E">
        <w:rPr>
          <w:spacing w:val="-25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2024.)</w:t>
      </w:r>
      <w:r w:rsidR="006D5FB8" w:rsidRPr="00A24690">
        <w:rPr>
          <w:spacing w:val="80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 xml:space="preserve">na sjednici održanoj </w:t>
      </w:r>
      <w:r w:rsidR="00B23534">
        <w:rPr>
          <w:sz w:val="24"/>
          <w:szCs w:val="24"/>
        </w:rPr>
        <w:t>21</w:t>
      </w:r>
      <w:r w:rsidR="00E4571E" w:rsidRPr="00E4571E">
        <w:rPr>
          <w:sz w:val="24"/>
          <w:szCs w:val="24"/>
        </w:rPr>
        <w:t>. svibnja</w:t>
      </w:r>
      <w:r w:rsidR="00E4571E" w:rsidRPr="00E4571E">
        <w:rPr>
          <w:sz w:val="24"/>
          <w:szCs w:val="24"/>
          <w:u w:val="single"/>
        </w:rPr>
        <w:t xml:space="preserve"> </w:t>
      </w:r>
      <w:r w:rsidR="00E20D2A" w:rsidRPr="00A24690">
        <w:rPr>
          <w:sz w:val="24"/>
          <w:szCs w:val="24"/>
        </w:rPr>
        <w:t>2024.</w:t>
      </w:r>
      <w:r w:rsidR="00E20D2A" w:rsidRPr="00A24690">
        <w:rPr>
          <w:spacing w:val="-17"/>
          <w:sz w:val="24"/>
          <w:szCs w:val="24"/>
        </w:rPr>
        <w:t xml:space="preserve"> </w:t>
      </w:r>
      <w:r w:rsidR="00497752">
        <w:rPr>
          <w:spacing w:val="-17"/>
          <w:sz w:val="24"/>
          <w:szCs w:val="24"/>
        </w:rPr>
        <w:t xml:space="preserve">u Dubrovniku </w:t>
      </w:r>
      <w:r w:rsidR="00E20D2A" w:rsidRPr="00A24690">
        <w:rPr>
          <w:sz w:val="24"/>
          <w:szCs w:val="24"/>
        </w:rPr>
        <w:t xml:space="preserve">donio </w:t>
      </w:r>
      <w:r w:rsidR="00E20D2A" w:rsidRPr="00A24690">
        <w:rPr>
          <w:spacing w:val="-6"/>
          <w:sz w:val="24"/>
          <w:szCs w:val="24"/>
        </w:rPr>
        <w:t>je</w:t>
      </w:r>
    </w:p>
    <w:p w14:paraId="74A070E7" w14:textId="77777777" w:rsidR="006D6750" w:rsidRDefault="006D6750" w:rsidP="000F0FCB">
      <w:pPr>
        <w:tabs>
          <w:tab w:val="left" w:pos="6522"/>
          <w:tab w:val="left" w:pos="8037"/>
        </w:tabs>
        <w:spacing w:before="320" w:line="242" w:lineRule="auto"/>
        <w:ind w:right="1465"/>
        <w:jc w:val="center"/>
        <w:rPr>
          <w:b/>
          <w:sz w:val="24"/>
          <w:szCs w:val="24"/>
        </w:rPr>
      </w:pPr>
      <w:bookmarkStart w:id="0" w:name="IZMJENE_I_DOPUNE_STATUTA"/>
      <w:bookmarkEnd w:id="0"/>
    </w:p>
    <w:p w14:paraId="169213F1" w14:textId="2959C9D3" w:rsidR="00E20D2A" w:rsidRPr="00A24690" w:rsidRDefault="00E20D2A" w:rsidP="000F0FCB">
      <w:pPr>
        <w:tabs>
          <w:tab w:val="left" w:pos="6522"/>
          <w:tab w:val="left" w:pos="8037"/>
        </w:tabs>
        <w:spacing w:before="320" w:line="242" w:lineRule="auto"/>
        <w:ind w:right="1465"/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t>IZMJENE I DOPUNE STATUTA</w:t>
      </w:r>
    </w:p>
    <w:p w14:paraId="7D13CAC1" w14:textId="77777777" w:rsidR="0030741C" w:rsidRPr="00A24690" w:rsidRDefault="006D5FB8" w:rsidP="000F0FCB">
      <w:pPr>
        <w:tabs>
          <w:tab w:val="left" w:pos="6522"/>
          <w:tab w:val="left" w:pos="8037"/>
        </w:tabs>
        <w:spacing w:before="320" w:line="242" w:lineRule="auto"/>
        <w:ind w:right="1465"/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t xml:space="preserve">MEDICINSKE ŠKOLE </w:t>
      </w:r>
      <w:r w:rsidR="0030741C" w:rsidRPr="00A24690">
        <w:rPr>
          <w:b/>
          <w:sz w:val="24"/>
          <w:szCs w:val="24"/>
        </w:rPr>
        <w:t xml:space="preserve"> DUBROVNIK</w:t>
      </w:r>
    </w:p>
    <w:p w14:paraId="7B5655E1" w14:textId="77777777" w:rsidR="00E20D2A" w:rsidRPr="00A24690" w:rsidRDefault="00E20D2A" w:rsidP="000F0FCB">
      <w:pPr>
        <w:pStyle w:val="Tijeloteksta"/>
        <w:spacing w:before="222"/>
        <w:ind w:left="0"/>
        <w:jc w:val="center"/>
        <w:rPr>
          <w:b/>
          <w:sz w:val="24"/>
          <w:szCs w:val="24"/>
        </w:rPr>
      </w:pPr>
    </w:p>
    <w:p w14:paraId="3A299E09" w14:textId="77777777" w:rsidR="00E20D2A" w:rsidRPr="00A24690" w:rsidRDefault="00E20D2A" w:rsidP="000F0FCB">
      <w:pPr>
        <w:pStyle w:val="Naslov1"/>
        <w:ind w:left="754" w:right="771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1.</w:t>
      </w:r>
    </w:p>
    <w:p w14:paraId="69A09E80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51ED8F88" w14:textId="77777777" w:rsidR="00E20D2A" w:rsidRPr="00A24690" w:rsidRDefault="0057615B" w:rsidP="00E20D2A">
      <w:pPr>
        <w:pStyle w:val="Tijeloteksta"/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  <w:r w:rsidRPr="00A24690">
        <w:rPr>
          <w:sz w:val="24"/>
          <w:szCs w:val="24"/>
        </w:rPr>
        <w:t xml:space="preserve">U članku 36. stavak </w:t>
      </w:r>
      <w:r w:rsidR="007F7124">
        <w:rPr>
          <w:sz w:val="24"/>
          <w:szCs w:val="24"/>
        </w:rPr>
        <w:t>2</w:t>
      </w:r>
      <w:r w:rsidRPr="00A24690">
        <w:rPr>
          <w:sz w:val="24"/>
          <w:szCs w:val="24"/>
        </w:rPr>
        <w:t xml:space="preserve">. </w:t>
      </w:r>
      <w:r w:rsidR="007F7124">
        <w:rPr>
          <w:sz w:val="24"/>
          <w:szCs w:val="24"/>
        </w:rPr>
        <w:t xml:space="preserve"> alineja 1</w:t>
      </w:r>
      <w:r w:rsidRPr="00A24690">
        <w:rPr>
          <w:sz w:val="24"/>
          <w:szCs w:val="24"/>
        </w:rPr>
        <w:t>8. mijenja se i glasi</w:t>
      </w:r>
      <w:r w:rsidR="00F01EAE" w:rsidRPr="00A24690">
        <w:rPr>
          <w:sz w:val="24"/>
          <w:szCs w:val="24"/>
        </w:rPr>
        <w:t>:</w:t>
      </w:r>
    </w:p>
    <w:p w14:paraId="21A837FD" w14:textId="77777777" w:rsidR="00F01EAE" w:rsidRPr="00A24690" w:rsidRDefault="00F01EAE" w:rsidP="00E20D2A">
      <w:pPr>
        <w:pStyle w:val="Tijeloteksta"/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</w:p>
    <w:p w14:paraId="4D78A7BF" w14:textId="7E435796" w:rsidR="00F01EAE" w:rsidRPr="00A24690" w:rsidRDefault="00872F2A" w:rsidP="00FC4531">
      <w:pPr>
        <w:pStyle w:val="Tijeloteksta"/>
        <w:numPr>
          <w:ilvl w:val="0"/>
          <w:numId w:val="9"/>
        </w:numPr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57615B" w:rsidRPr="00A24690">
        <w:rPr>
          <w:sz w:val="24"/>
          <w:szCs w:val="24"/>
        </w:rPr>
        <w:t xml:space="preserve">odlučuje samostalno o stjecanju, opterećivanju ili otuđivanju pokretne imovine  te investicijskim radovima čija je vrijednost od </w:t>
      </w:r>
      <w:r w:rsidR="00A24690">
        <w:rPr>
          <w:sz w:val="24"/>
          <w:szCs w:val="24"/>
        </w:rPr>
        <w:t>9</w:t>
      </w:r>
      <w:r w:rsidR="0057615B" w:rsidRPr="00A24690">
        <w:rPr>
          <w:sz w:val="24"/>
          <w:szCs w:val="24"/>
        </w:rPr>
        <w:t>,</w:t>
      </w:r>
      <w:r w:rsidR="00A24690">
        <w:rPr>
          <w:sz w:val="24"/>
          <w:szCs w:val="24"/>
        </w:rPr>
        <w:t>290</w:t>
      </w:r>
      <w:r w:rsidR="0057615B" w:rsidRPr="00A24690">
        <w:rPr>
          <w:sz w:val="24"/>
          <w:szCs w:val="24"/>
        </w:rPr>
        <w:t xml:space="preserve"> do 3</w:t>
      </w:r>
      <w:r w:rsidR="00A24690">
        <w:rPr>
          <w:sz w:val="24"/>
          <w:szCs w:val="24"/>
        </w:rPr>
        <w:t>9</w:t>
      </w:r>
      <w:r w:rsidR="0057615B" w:rsidRPr="00A24690">
        <w:rPr>
          <w:sz w:val="24"/>
          <w:szCs w:val="24"/>
        </w:rPr>
        <w:t>,</w:t>
      </w:r>
      <w:r w:rsidR="00A24690">
        <w:rPr>
          <w:sz w:val="24"/>
          <w:szCs w:val="24"/>
        </w:rPr>
        <w:t>81</w:t>
      </w:r>
      <w:r w:rsidR="0057615B" w:rsidRPr="00A24690">
        <w:rPr>
          <w:sz w:val="24"/>
          <w:szCs w:val="24"/>
        </w:rPr>
        <w:t xml:space="preserve">0 </w:t>
      </w:r>
      <w:r w:rsidR="00A24690">
        <w:rPr>
          <w:sz w:val="24"/>
          <w:szCs w:val="24"/>
        </w:rPr>
        <w:t>eur</w:t>
      </w:r>
      <w:r w:rsidR="0057615B" w:rsidRPr="00A24690">
        <w:rPr>
          <w:sz w:val="24"/>
          <w:szCs w:val="24"/>
        </w:rPr>
        <w:t>a, a uz suglasnost Osnivača</w:t>
      </w:r>
      <w:r w:rsidR="00FC4531" w:rsidRPr="00FC4531">
        <w:t xml:space="preserve"> </w:t>
      </w:r>
      <w:r w:rsidR="00FC4531" w:rsidRPr="00FC4531">
        <w:rPr>
          <w:sz w:val="24"/>
          <w:szCs w:val="24"/>
        </w:rPr>
        <w:t xml:space="preserve">odlučuje </w:t>
      </w:r>
      <w:r w:rsidR="00FC4531">
        <w:rPr>
          <w:sz w:val="24"/>
          <w:szCs w:val="24"/>
        </w:rPr>
        <w:t xml:space="preserve">o </w:t>
      </w:r>
      <w:r w:rsidR="00FC4531" w:rsidRPr="00FC4531">
        <w:rPr>
          <w:sz w:val="24"/>
          <w:szCs w:val="24"/>
        </w:rPr>
        <w:t>stjecanju, opterećivanju ili otuđivanju pokretne</w:t>
      </w:r>
      <w:r w:rsidR="00FC4531">
        <w:rPr>
          <w:sz w:val="24"/>
          <w:szCs w:val="24"/>
        </w:rPr>
        <w:t xml:space="preserve"> i nepokretne</w:t>
      </w:r>
      <w:r w:rsidR="00FC4531" w:rsidRPr="00FC4531">
        <w:rPr>
          <w:sz w:val="24"/>
          <w:szCs w:val="24"/>
        </w:rPr>
        <w:t xml:space="preserve"> imovine  te investicijskim radovima</w:t>
      </w:r>
      <w:r w:rsidR="0057615B" w:rsidRPr="00A24690">
        <w:rPr>
          <w:sz w:val="24"/>
          <w:szCs w:val="24"/>
        </w:rPr>
        <w:t xml:space="preserve"> ako je vrijednost veća od </w:t>
      </w:r>
      <w:r w:rsidR="00A24690" w:rsidRPr="00A24690">
        <w:rPr>
          <w:sz w:val="24"/>
          <w:szCs w:val="24"/>
        </w:rPr>
        <w:t xml:space="preserve">39,810 </w:t>
      </w:r>
      <w:r w:rsidR="003676C7">
        <w:rPr>
          <w:sz w:val="24"/>
          <w:szCs w:val="24"/>
        </w:rPr>
        <w:t>eur</w:t>
      </w:r>
      <w:r w:rsidR="0057615B" w:rsidRPr="00A24690">
        <w:rPr>
          <w:sz w:val="24"/>
          <w:szCs w:val="24"/>
        </w:rPr>
        <w:t>a</w:t>
      </w:r>
      <w:r w:rsidRPr="00A24690">
        <w:rPr>
          <w:sz w:val="24"/>
          <w:szCs w:val="24"/>
        </w:rPr>
        <w:t>.“</w:t>
      </w:r>
    </w:p>
    <w:p w14:paraId="28C82520" w14:textId="77777777" w:rsidR="00E20D2A" w:rsidRPr="00A24690" w:rsidRDefault="00E20D2A" w:rsidP="00E20D2A">
      <w:pPr>
        <w:pStyle w:val="Naslov1"/>
        <w:spacing w:before="320"/>
        <w:ind w:right="718"/>
        <w:rPr>
          <w:sz w:val="24"/>
          <w:szCs w:val="24"/>
        </w:rPr>
      </w:pPr>
      <w:bookmarkStart w:id="1" w:name="Članak_2."/>
      <w:bookmarkEnd w:id="1"/>
      <w:r w:rsidRPr="00A24690">
        <w:rPr>
          <w:sz w:val="24"/>
          <w:szCs w:val="24"/>
        </w:rPr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2.</w:t>
      </w:r>
    </w:p>
    <w:p w14:paraId="21451531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724AC719" w14:textId="77777777" w:rsidR="0057615B" w:rsidRPr="00A24690" w:rsidRDefault="0057615B" w:rsidP="0057615B">
      <w:pPr>
        <w:pStyle w:val="Tijeloteksta"/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  <w:bookmarkStart w:id="2" w:name="U_članku_15._iza_stavka_2._dodaje_se_nov"/>
      <w:bookmarkEnd w:id="2"/>
      <w:r w:rsidRPr="00A24690">
        <w:rPr>
          <w:sz w:val="24"/>
          <w:szCs w:val="24"/>
        </w:rPr>
        <w:t xml:space="preserve">U članku 105. </w:t>
      </w:r>
      <w:r w:rsidR="007F7124" w:rsidRPr="007F7124">
        <w:rPr>
          <w:sz w:val="24"/>
          <w:szCs w:val="24"/>
        </w:rPr>
        <w:t xml:space="preserve">alineja </w:t>
      </w:r>
      <w:r w:rsidRPr="00A24690">
        <w:rPr>
          <w:sz w:val="24"/>
          <w:szCs w:val="24"/>
        </w:rPr>
        <w:t>27. mijenja se i glasi:</w:t>
      </w:r>
    </w:p>
    <w:p w14:paraId="39C5032B" w14:textId="77777777" w:rsidR="0057615B" w:rsidRPr="00A24690" w:rsidRDefault="0057615B" w:rsidP="0057615B">
      <w:pPr>
        <w:pStyle w:val="Tijeloteksta"/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</w:p>
    <w:p w14:paraId="5617507A" w14:textId="77777777" w:rsidR="004A7B09" w:rsidRPr="00A24690" w:rsidRDefault="00872F2A" w:rsidP="00A24690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4A7B09" w:rsidRPr="00A24690">
        <w:rPr>
          <w:sz w:val="24"/>
          <w:szCs w:val="24"/>
        </w:rPr>
        <w:t xml:space="preserve">odlučuje i sklapa samostalno pravne poslove o stjecanju, opterećivanju ili otuđivanju pokretne imovine te o investicijskim radovima do </w:t>
      </w:r>
      <w:r w:rsidR="00A24690" w:rsidRPr="00A24690">
        <w:rPr>
          <w:sz w:val="24"/>
          <w:szCs w:val="24"/>
        </w:rPr>
        <w:t xml:space="preserve">9,290 </w:t>
      </w:r>
      <w:r w:rsidR="003676C7">
        <w:rPr>
          <w:sz w:val="24"/>
          <w:szCs w:val="24"/>
        </w:rPr>
        <w:t>eur</w:t>
      </w:r>
      <w:r w:rsidR="004A7B09" w:rsidRPr="00A24690">
        <w:rPr>
          <w:sz w:val="24"/>
          <w:szCs w:val="24"/>
        </w:rPr>
        <w:t>a</w:t>
      </w:r>
      <w:r w:rsidRPr="00A24690">
        <w:rPr>
          <w:sz w:val="24"/>
          <w:szCs w:val="24"/>
        </w:rPr>
        <w:t>“</w:t>
      </w:r>
    </w:p>
    <w:p w14:paraId="57773993" w14:textId="77777777" w:rsidR="0057615B" w:rsidRPr="00A24690" w:rsidRDefault="0057615B" w:rsidP="004A7B09">
      <w:pPr>
        <w:pStyle w:val="Tijeloteksta"/>
        <w:tabs>
          <w:tab w:val="left" w:pos="3424"/>
          <w:tab w:val="left" w:pos="5104"/>
        </w:tabs>
        <w:spacing w:before="3"/>
        <w:ind w:right="599"/>
        <w:jc w:val="both"/>
        <w:rPr>
          <w:sz w:val="24"/>
          <w:szCs w:val="24"/>
        </w:rPr>
      </w:pPr>
      <w:r w:rsidRPr="00A24690">
        <w:rPr>
          <w:sz w:val="24"/>
          <w:szCs w:val="24"/>
        </w:rPr>
        <w:t xml:space="preserve"> </w:t>
      </w:r>
    </w:p>
    <w:p w14:paraId="13E8B3C4" w14:textId="77777777" w:rsidR="0057615B" w:rsidRPr="00A24690" w:rsidRDefault="0057615B" w:rsidP="0057615B">
      <w:pPr>
        <w:pStyle w:val="Tijeloteksta"/>
        <w:ind w:left="675" w:right="118"/>
        <w:jc w:val="both"/>
        <w:rPr>
          <w:sz w:val="24"/>
          <w:szCs w:val="24"/>
        </w:rPr>
      </w:pPr>
    </w:p>
    <w:p w14:paraId="6145273D" w14:textId="77777777" w:rsidR="00E20D2A" w:rsidRPr="00A24690" w:rsidRDefault="00E20D2A" w:rsidP="00E20D2A">
      <w:pPr>
        <w:pStyle w:val="Naslov1"/>
        <w:spacing w:before="1"/>
        <w:ind w:left="4027"/>
        <w:jc w:val="left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3.</w:t>
      </w:r>
    </w:p>
    <w:p w14:paraId="34FF427A" w14:textId="77777777" w:rsidR="00E20D2A" w:rsidRPr="00A24690" w:rsidRDefault="00E20D2A" w:rsidP="00E20D2A">
      <w:pPr>
        <w:pStyle w:val="Tijeloteksta"/>
        <w:spacing w:before="2"/>
        <w:ind w:left="0"/>
        <w:rPr>
          <w:b/>
          <w:sz w:val="24"/>
          <w:szCs w:val="24"/>
        </w:rPr>
      </w:pPr>
    </w:p>
    <w:p w14:paraId="3FA60AB4" w14:textId="77777777" w:rsidR="00E20D2A" w:rsidRPr="00A24690" w:rsidRDefault="004A7B09" w:rsidP="00E20D2A">
      <w:pPr>
        <w:pStyle w:val="Tijeloteksta"/>
        <w:spacing w:line="321" w:lineRule="exact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="00E20D2A" w:rsidRPr="00A24690">
        <w:rPr>
          <w:sz w:val="24"/>
          <w:szCs w:val="24"/>
        </w:rPr>
        <w:t xml:space="preserve"> </w:t>
      </w:r>
      <w:r w:rsidRPr="00A24690">
        <w:rPr>
          <w:sz w:val="24"/>
          <w:szCs w:val="24"/>
        </w:rPr>
        <w:t xml:space="preserve">110. </w:t>
      </w:r>
      <w:r w:rsidR="00E20D2A" w:rsidRPr="00A24690">
        <w:rPr>
          <w:sz w:val="24"/>
          <w:szCs w:val="24"/>
        </w:rPr>
        <w:t>mijenja se</w:t>
      </w:r>
      <w:r w:rsidR="00E20D2A" w:rsidRPr="00A24690">
        <w:rPr>
          <w:spacing w:val="-1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i</w:t>
      </w:r>
      <w:r w:rsidR="00E20D2A" w:rsidRPr="00A24690">
        <w:rPr>
          <w:spacing w:val="2"/>
          <w:sz w:val="24"/>
          <w:szCs w:val="24"/>
        </w:rPr>
        <w:t xml:space="preserve"> </w:t>
      </w:r>
      <w:r w:rsidR="00E20D2A" w:rsidRPr="00A24690">
        <w:rPr>
          <w:spacing w:val="-2"/>
          <w:sz w:val="24"/>
          <w:szCs w:val="24"/>
        </w:rPr>
        <w:t>glasi:</w:t>
      </w:r>
    </w:p>
    <w:p w14:paraId="5FF560B3" w14:textId="77777777" w:rsidR="004A7B09" w:rsidRPr="00A24690" w:rsidRDefault="004A7B09" w:rsidP="004A7B09">
      <w:pPr>
        <w:pStyle w:val="Tijeloteksta"/>
        <w:numPr>
          <w:ilvl w:val="0"/>
          <w:numId w:val="9"/>
        </w:numPr>
        <w:spacing w:before="315" w:line="242" w:lineRule="auto"/>
        <w:rPr>
          <w:sz w:val="24"/>
          <w:szCs w:val="24"/>
        </w:rPr>
      </w:pPr>
      <w:r w:rsidRPr="00A24690">
        <w:rPr>
          <w:sz w:val="24"/>
          <w:szCs w:val="24"/>
        </w:rPr>
        <w:t xml:space="preserve">„Uvjeti za tajnika Škole su završen:                                                                                     </w:t>
      </w:r>
    </w:p>
    <w:p w14:paraId="638B8D8A" w14:textId="77777777" w:rsidR="004A7B09" w:rsidRPr="00A24690" w:rsidRDefault="004A7B09" w:rsidP="006D6750">
      <w:pPr>
        <w:pStyle w:val="Tijeloteksta"/>
        <w:spacing w:line="242" w:lineRule="auto"/>
        <w:ind w:left="675"/>
        <w:rPr>
          <w:sz w:val="24"/>
          <w:szCs w:val="24"/>
        </w:rPr>
      </w:pPr>
      <w:r w:rsidRPr="00A24690">
        <w:rPr>
          <w:sz w:val="24"/>
          <w:szCs w:val="24"/>
        </w:rPr>
        <w:t>a) sveučilišni integrirani prijediplomski i diplomski studij pravne struke ili stručni diplomski studij javne uprave,</w:t>
      </w:r>
    </w:p>
    <w:p w14:paraId="7BC1D127" w14:textId="77777777" w:rsidR="00E20D2A" w:rsidRPr="00A24690" w:rsidRDefault="004A7B09" w:rsidP="006D6750">
      <w:pPr>
        <w:pStyle w:val="Tijeloteksta"/>
        <w:spacing w:line="242" w:lineRule="auto"/>
        <w:ind w:left="675"/>
        <w:rPr>
          <w:sz w:val="24"/>
          <w:szCs w:val="24"/>
        </w:rPr>
      </w:pPr>
      <w:r w:rsidRPr="00A24690">
        <w:rPr>
          <w:sz w:val="24"/>
          <w:szCs w:val="24"/>
        </w:rPr>
        <w:t>b) stručni prijediplomski studij upravne struke, ako se na natječaj ne javi osoba iz točke a) ovoga stavka.“</w:t>
      </w:r>
    </w:p>
    <w:p w14:paraId="443CF906" w14:textId="77777777" w:rsidR="006D6750" w:rsidRDefault="006D6750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5581C632" w14:textId="38A8F147" w:rsidR="00E20D2A" w:rsidRPr="00A24690" w:rsidRDefault="00E20D2A" w:rsidP="00E20D2A">
      <w:pPr>
        <w:pStyle w:val="Naslov1"/>
        <w:spacing w:before="320"/>
        <w:ind w:left="4097"/>
        <w:jc w:val="left"/>
        <w:rPr>
          <w:sz w:val="24"/>
          <w:szCs w:val="24"/>
        </w:rPr>
      </w:pPr>
      <w:r w:rsidRPr="00A24690">
        <w:rPr>
          <w:sz w:val="24"/>
          <w:szCs w:val="24"/>
        </w:rPr>
        <w:lastRenderedPageBreak/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4.</w:t>
      </w:r>
    </w:p>
    <w:p w14:paraId="6E9D3DE9" w14:textId="77777777" w:rsidR="004A7B09" w:rsidRPr="00A24690" w:rsidRDefault="004A7B09" w:rsidP="004A7B09">
      <w:pPr>
        <w:pStyle w:val="Tijeloteksta"/>
        <w:numPr>
          <w:ilvl w:val="0"/>
          <w:numId w:val="8"/>
        </w:numPr>
        <w:spacing w:before="320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Članak 116. mijenja se i glasi:</w:t>
      </w:r>
    </w:p>
    <w:p w14:paraId="215CF401" w14:textId="77777777" w:rsidR="004A7B09" w:rsidRPr="00A24690" w:rsidRDefault="00872F2A" w:rsidP="004A7B09">
      <w:pPr>
        <w:pStyle w:val="Tijeloteksta"/>
        <w:spacing w:before="320"/>
        <w:ind w:left="675" w:right="220"/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4A7B09" w:rsidRPr="00A24690">
        <w:rPr>
          <w:sz w:val="24"/>
          <w:szCs w:val="24"/>
        </w:rPr>
        <w:t>(1) Radnici Škole su osobe koje su sa Školom sklopile ugovor o radu na neodređeno ili određeno vrijeme s punim ili nepunim radnim vremenom i druge osobe potrebne za rad Škole.</w:t>
      </w:r>
    </w:p>
    <w:p w14:paraId="0609949F" w14:textId="77777777" w:rsidR="008E69BF" w:rsidRPr="00A24690" w:rsidRDefault="004A7B09" w:rsidP="004A7B09">
      <w:pPr>
        <w:pStyle w:val="Tijeloteksta"/>
        <w:spacing w:before="320"/>
        <w:ind w:left="675" w:right="220"/>
        <w:rPr>
          <w:sz w:val="24"/>
          <w:szCs w:val="24"/>
        </w:rPr>
      </w:pPr>
      <w:r w:rsidRPr="00A24690">
        <w:rPr>
          <w:sz w:val="24"/>
          <w:szCs w:val="24"/>
        </w:rPr>
        <w:t>(2) Zbog ispunjavanja posebnih potreba učenika s teškoćama u razvoju, Škola može na prijedlog osnivača, a uz suglasnost Ministarstva, u odgojno-obrazovni proces uključiti pomoćnike u nastavi ili stručno komunikacijske posrednike koji nisu samostalni nositelji odgojno-obrazovne i/ili nastavne djelatnosti, na način i pod uvjetima propisanim Pravilnikom o pomoćnicima u nastavi i stručnim komunikacijskim posrednicima i Zakonom o osobnoj asistenciji.</w:t>
      </w:r>
      <w:r w:rsidR="00872F2A" w:rsidRPr="00A24690">
        <w:rPr>
          <w:sz w:val="24"/>
          <w:szCs w:val="24"/>
        </w:rPr>
        <w:t>“</w:t>
      </w:r>
    </w:p>
    <w:p w14:paraId="38974B77" w14:textId="77777777" w:rsidR="008E69BF" w:rsidRPr="00A24690" w:rsidRDefault="008E69BF" w:rsidP="00E20D2A">
      <w:pPr>
        <w:pStyle w:val="Tijeloteksta"/>
        <w:spacing w:before="320"/>
        <w:ind w:right="220"/>
        <w:rPr>
          <w:sz w:val="24"/>
          <w:szCs w:val="24"/>
        </w:rPr>
      </w:pPr>
    </w:p>
    <w:p w14:paraId="1F36D472" w14:textId="77777777" w:rsidR="00E20D2A" w:rsidRPr="00A24690" w:rsidRDefault="00E20D2A" w:rsidP="00E20D2A">
      <w:pPr>
        <w:pStyle w:val="Naslov1"/>
        <w:spacing w:before="321"/>
        <w:ind w:right="298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5.</w:t>
      </w:r>
    </w:p>
    <w:p w14:paraId="1580E671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0D154C67" w14:textId="77777777" w:rsidR="00E20D2A" w:rsidRPr="00A24690" w:rsidRDefault="00BA5093" w:rsidP="00E20D2A">
      <w:pPr>
        <w:pStyle w:val="Tijeloteksta"/>
        <w:spacing w:before="1" w:line="321" w:lineRule="exact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="00E20D2A" w:rsidRPr="00A24690">
        <w:rPr>
          <w:spacing w:val="1"/>
          <w:sz w:val="24"/>
          <w:szCs w:val="24"/>
        </w:rPr>
        <w:t xml:space="preserve"> </w:t>
      </w:r>
      <w:r w:rsidR="004331A3" w:rsidRPr="00A24690">
        <w:rPr>
          <w:sz w:val="24"/>
          <w:szCs w:val="24"/>
        </w:rPr>
        <w:t>11</w:t>
      </w:r>
      <w:r w:rsidRPr="00A24690">
        <w:rPr>
          <w:sz w:val="24"/>
          <w:szCs w:val="24"/>
        </w:rPr>
        <w:t>9</w:t>
      </w:r>
      <w:r w:rsidR="00E20D2A" w:rsidRPr="00A24690">
        <w:rPr>
          <w:sz w:val="24"/>
          <w:szCs w:val="24"/>
        </w:rPr>
        <w:t>.</w:t>
      </w:r>
      <w:r w:rsidR="00E20D2A" w:rsidRPr="00A24690">
        <w:rPr>
          <w:spacing w:val="71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mijenja se</w:t>
      </w:r>
      <w:r w:rsidR="00E20D2A" w:rsidRPr="00A24690">
        <w:rPr>
          <w:spacing w:val="1"/>
          <w:sz w:val="24"/>
          <w:szCs w:val="24"/>
        </w:rPr>
        <w:t xml:space="preserve"> </w:t>
      </w:r>
      <w:r w:rsidR="00E20D2A" w:rsidRPr="00A24690">
        <w:rPr>
          <w:sz w:val="24"/>
          <w:szCs w:val="24"/>
        </w:rPr>
        <w:t>i</w:t>
      </w:r>
      <w:r w:rsidR="00E20D2A" w:rsidRPr="00A24690">
        <w:rPr>
          <w:spacing w:val="3"/>
          <w:sz w:val="24"/>
          <w:szCs w:val="24"/>
        </w:rPr>
        <w:t xml:space="preserve"> </w:t>
      </w:r>
      <w:r w:rsidR="00E20D2A" w:rsidRPr="00A24690">
        <w:rPr>
          <w:spacing w:val="-2"/>
          <w:sz w:val="24"/>
          <w:szCs w:val="24"/>
        </w:rPr>
        <w:t>glasi:</w:t>
      </w:r>
    </w:p>
    <w:p w14:paraId="0520CC9C" w14:textId="77777777" w:rsidR="00BA5093" w:rsidRPr="00A24690" w:rsidRDefault="00BA5093" w:rsidP="006D6750">
      <w:pPr>
        <w:pStyle w:val="Naslov1"/>
        <w:spacing w:before="308"/>
        <w:ind w:right="298"/>
        <w:jc w:val="left"/>
        <w:rPr>
          <w:b w:val="0"/>
          <w:bCs w:val="0"/>
          <w:sz w:val="24"/>
          <w:szCs w:val="24"/>
        </w:rPr>
      </w:pPr>
      <w:r w:rsidRPr="00A24690">
        <w:rPr>
          <w:b w:val="0"/>
          <w:bCs w:val="0"/>
          <w:sz w:val="24"/>
          <w:szCs w:val="24"/>
        </w:rPr>
        <w:t>„Škola upisuje učenike u prvi razred na temelju natječaja u skladu s odlukom o upisu.</w:t>
      </w:r>
      <w:r w:rsidRPr="00A24690">
        <w:rPr>
          <w:sz w:val="24"/>
          <w:szCs w:val="24"/>
        </w:rPr>
        <w:t xml:space="preserve"> </w:t>
      </w:r>
      <w:r w:rsidRPr="00A24690">
        <w:rPr>
          <w:b w:val="0"/>
          <w:bCs w:val="0"/>
          <w:sz w:val="24"/>
          <w:szCs w:val="24"/>
        </w:rPr>
        <w:t>Prijave i upis u prve razrede srednjih škola provode se putem Nacionalnog informacijskog sustava prijava i upisa u srednje š</w:t>
      </w:r>
      <w:r w:rsidR="00D869CD" w:rsidRPr="00A24690">
        <w:rPr>
          <w:b w:val="0"/>
          <w:bCs w:val="0"/>
          <w:sz w:val="24"/>
          <w:szCs w:val="24"/>
        </w:rPr>
        <w:t xml:space="preserve">kole </w:t>
      </w:r>
      <w:r w:rsidRPr="00A24690">
        <w:rPr>
          <w:b w:val="0"/>
          <w:bCs w:val="0"/>
          <w:sz w:val="24"/>
          <w:szCs w:val="24"/>
        </w:rPr>
        <w:t>(</w:t>
      </w:r>
      <w:proofErr w:type="spellStart"/>
      <w:r w:rsidRPr="00A24690">
        <w:rPr>
          <w:b w:val="0"/>
          <w:bCs w:val="0"/>
          <w:sz w:val="24"/>
          <w:szCs w:val="24"/>
        </w:rPr>
        <w:t>NISpuSŠ</w:t>
      </w:r>
      <w:proofErr w:type="spellEnd"/>
      <w:r w:rsidRPr="00A24690">
        <w:rPr>
          <w:b w:val="0"/>
          <w:bCs w:val="0"/>
          <w:sz w:val="24"/>
          <w:szCs w:val="24"/>
        </w:rPr>
        <w:t>), a upisi se mogu provoditi elektroničkim putem.“</w:t>
      </w:r>
    </w:p>
    <w:p w14:paraId="56563132" w14:textId="77777777" w:rsidR="00E20D2A" w:rsidRPr="00A24690" w:rsidRDefault="00E20D2A" w:rsidP="00E20D2A">
      <w:pPr>
        <w:pStyle w:val="Naslov1"/>
        <w:spacing w:before="308"/>
        <w:ind w:right="298"/>
        <w:rPr>
          <w:spacing w:val="-5"/>
          <w:sz w:val="24"/>
          <w:szCs w:val="24"/>
        </w:rPr>
      </w:pPr>
      <w:r w:rsidRPr="00A24690">
        <w:rPr>
          <w:sz w:val="24"/>
          <w:szCs w:val="24"/>
        </w:rPr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6.</w:t>
      </w:r>
    </w:p>
    <w:p w14:paraId="43AA31AB" w14:textId="77777777" w:rsidR="00A24690" w:rsidRDefault="00A24690" w:rsidP="00A24690">
      <w:pPr>
        <w:pStyle w:val="Tijeloteksta"/>
        <w:spacing w:before="3" w:line="480" w:lineRule="auto"/>
        <w:ind w:left="0"/>
        <w:rPr>
          <w:b/>
          <w:bCs/>
          <w:sz w:val="24"/>
          <w:szCs w:val="24"/>
        </w:rPr>
      </w:pPr>
    </w:p>
    <w:p w14:paraId="7340332D" w14:textId="77777777" w:rsidR="00A24690" w:rsidRDefault="00BA5093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>Članak 122. mijenja se i glasi:</w:t>
      </w:r>
    </w:p>
    <w:p w14:paraId="00F83F2F" w14:textId="77777777" w:rsidR="007F776C" w:rsidRPr="00A24690" w:rsidRDefault="007F776C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 xml:space="preserve">„(1) Učenika stranog državljanina, azilanta, hrvatskog državljanina koji je prekinuo školovanje u inozemstvu ili apatrida koji želi nastaviti školovanje u Republici Hrvatskoj, Škola će upisati u odgovarajući razred nakon priznavanja razdoblja obrazovanja u inozemstvu. </w:t>
      </w:r>
    </w:p>
    <w:p w14:paraId="4E9CAF09" w14:textId="77777777" w:rsidR="007F776C" w:rsidRPr="00A24690" w:rsidRDefault="007F776C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>(2) Postupak priznavanja razdoblja obrazovanja u inozemstvu pokreće se na temelju pisanog zahtjeva roditelja učenika odnosno (punoljetnog) učenika.</w:t>
      </w:r>
    </w:p>
    <w:p w14:paraId="6BF3D89D" w14:textId="77777777" w:rsidR="007F776C" w:rsidRPr="00A24690" w:rsidRDefault="007F776C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>(3) Zahtjev za priznavanje razdoblja obrazovanja u inozemstvu mora sadržavati:</w:t>
      </w:r>
    </w:p>
    <w:p w14:paraId="04C9FD5E" w14:textId="77777777" w:rsidR="007F776C" w:rsidRPr="00A24690" w:rsidRDefault="007F776C" w:rsidP="000F4EC6">
      <w:pPr>
        <w:pStyle w:val="Tijeloteksta"/>
        <w:spacing w:before="3"/>
        <w:ind w:left="675"/>
        <w:rPr>
          <w:sz w:val="24"/>
          <w:szCs w:val="24"/>
        </w:rPr>
      </w:pPr>
      <w:r w:rsidRPr="00A24690">
        <w:rPr>
          <w:sz w:val="24"/>
          <w:szCs w:val="24"/>
        </w:rPr>
        <w:t>– ispravu kojom se dokazuje razdoblje obrazovanja u inozemstvu u izvorniku,</w:t>
      </w:r>
    </w:p>
    <w:p w14:paraId="5409BC37" w14:textId="77777777" w:rsidR="007F776C" w:rsidRPr="00A24690" w:rsidRDefault="007F776C" w:rsidP="000F4EC6">
      <w:pPr>
        <w:pStyle w:val="Tijeloteksta"/>
        <w:spacing w:before="3"/>
        <w:ind w:left="675"/>
        <w:rPr>
          <w:sz w:val="24"/>
          <w:szCs w:val="24"/>
        </w:rPr>
      </w:pPr>
      <w:r w:rsidRPr="00A24690">
        <w:rPr>
          <w:sz w:val="24"/>
          <w:szCs w:val="24"/>
        </w:rPr>
        <w:t xml:space="preserve">– ovjereni prijevod isprave kojom se dokazuje razdoblje obrazovanja u inozemstvu </w:t>
      </w:r>
    </w:p>
    <w:p w14:paraId="1486653F" w14:textId="77777777" w:rsidR="007F776C" w:rsidRPr="00A24690" w:rsidRDefault="007F776C" w:rsidP="000F4EC6">
      <w:pPr>
        <w:pStyle w:val="Tijeloteksta"/>
        <w:spacing w:before="3"/>
        <w:ind w:left="675"/>
        <w:rPr>
          <w:sz w:val="24"/>
          <w:szCs w:val="24"/>
        </w:rPr>
      </w:pPr>
      <w:r w:rsidRPr="00A24690">
        <w:rPr>
          <w:sz w:val="24"/>
          <w:szCs w:val="24"/>
        </w:rPr>
        <w:t>– ispravu o državljanstvu, osim u slučaju apatrida ili osoba bez državljanstva.</w:t>
      </w:r>
    </w:p>
    <w:p w14:paraId="02E6DE82" w14:textId="77777777" w:rsidR="007F776C" w:rsidRPr="00A24690" w:rsidRDefault="007F776C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 xml:space="preserve">(4) Rješenje o priznavanju razdoblja obrazovanja u inozemstvu donosi ravnatelj u skladu sa Zakonom o priznavanju i vrednovanju inozemnih obrazovnih kvalifikacija i Zakonom o općem upravnom postupku. </w:t>
      </w:r>
    </w:p>
    <w:p w14:paraId="6DF2D2AD" w14:textId="6690F9CD" w:rsidR="00C65F14" w:rsidRPr="00A24690" w:rsidRDefault="007F776C" w:rsidP="000F4EC6">
      <w:pPr>
        <w:pStyle w:val="Tijeloteksta"/>
        <w:spacing w:before="3"/>
        <w:ind w:left="0"/>
        <w:rPr>
          <w:sz w:val="24"/>
          <w:szCs w:val="24"/>
        </w:rPr>
      </w:pPr>
      <w:r w:rsidRPr="00A24690">
        <w:rPr>
          <w:sz w:val="24"/>
          <w:szCs w:val="24"/>
        </w:rPr>
        <w:t>(5)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učenika.“</w:t>
      </w:r>
    </w:p>
    <w:p w14:paraId="1888361F" w14:textId="77777777" w:rsidR="000F4EC6" w:rsidRPr="00A24690" w:rsidRDefault="000F4EC6" w:rsidP="000F4EC6">
      <w:pPr>
        <w:pStyle w:val="Tijeloteksta"/>
        <w:spacing w:before="3" w:line="480" w:lineRule="auto"/>
        <w:ind w:left="0"/>
        <w:rPr>
          <w:sz w:val="24"/>
          <w:szCs w:val="24"/>
        </w:rPr>
      </w:pPr>
    </w:p>
    <w:p w14:paraId="7322A71E" w14:textId="77777777" w:rsidR="00E20D2A" w:rsidRPr="00A24690" w:rsidRDefault="00E20D2A" w:rsidP="00E20D2A">
      <w:pPr>
        <w:pStyle w:val="Naslov1"/>
        <w:spacing w:line="319" w:lineRule="exact"/>
        <w:ind w:right="438"/>
        <w:rPr>
          <w:sz w:val="24"/>
          <w:szCs w:val="24"/>
        </w:rPr>
      </w:pPr>
      <w:r w:rsidRPr="00A24690">
        <w:rPr>
          <w:sz w:val="24"/>
          <w:szCs w:val="24"/>
        </w:rPr>
        <w:lastRenderedPageBreak/>
        <w:t>Članak</w:t>
      </w:r>
      <w:r w:rsidRPr="00A24690">
        <w:rPr>
          <w:spacing w:val="-8"/>
          <w:sz w:val="24"/>
          <w:szCs w:val="24"/>
        </w:rPr>
        <w:t xml:space="preserve"> </w:t>
      </w:r>
      <w:r w:rsidRPr="00A24690">
        <w:rPr>
          <w:spacing w:val="-5"/>
          <w:sz w:val="24"/>
          <w:szCs w:val="24"/>
        </w:rPr>
        <w:t>7.</w:t>
      </w:r>
    </w:p>
    <w:p w14:paraId="13722F6C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1E921016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Članak 128. mijenja se i glasi:</w:t>
      </w:r>
    </w:p>
    <w:p w14:paraId="647FEB44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</w:p>
    <w:p w14:paraId="1A71704A" w14:textId="77777777" w:rsidR="00F56344" w:rsidRPr="00A24690" w:rsidRDefault="00872F2A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663E21" w:rsidRPr="00A24690">
        <w:rPr>
          <w:sz w:val="24"/>
          <w:szCs w:val="24"/>
        </w:rPr>
        <w:t xml:space="preserve">(1) </w:t>
      </w:r>
      <w:r w:rsidR="00F56344" w:rsidRPr="00A24690">
        <w:rPr>
          <w:sz w:val="24"/>
          <w:szCs w:val="24"/>
        </w:rPr>
        <w:t>Učeniku prestaje status redovitog učenika:</w:t>
      </w:r>
    </w:p>
    <w:p w14:paraId="0CED7F88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-</w:t>
      </w:r>
      <w:r w:rsidRPr="00A24690">
        <w:rPr>
          <w:sz w:val="24"/>
          <w:szCs w:val="24"/>
        </w:rPr>
        <w:tab/>
        <w:t>na kraju školske godine u kojoj je završio obrazovanje u Školi,</w:t>
      </w:r>
    </w:p>
    <w:p w14:paraId="0E42442C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-</w:t>
      </w:r>
      <w:r w:rsidRPr="00A24690">
        <w:rPr>
          <w:sz w:val="24"/>
          <w:szCs w:val="24"/>
        </w:rPr>
        <w:tab/>
        <w:t>kada se ispiše iz Škole,</w:t>
      </w:r>
    </w:p>
    <w:p w14:paraId="1F3E1591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-</w:t>
      </w:r>
      <w:r w:rsidRPr="00A24690">
        <w:rPr>
          <w:sz w:val="24"/>
          <w:szCs w:val="24"/>
        </w:rPr>
        <w:tab/>
        <w:t xml:space="preserve">kada se ne upiše u sljedeći razred u skladu s odredbama Zakona o odgoju i obrazovanju u osnovnoj i srednjoj školi, </w:t>
      </w:r>
    </w:p>
    <w:p w14:paraId="2BCE1D64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-</w:t>
      </w:r>
      <w:r w:rsidRPr="00A24690">
        <w:rPr>
          <w:sz w:val="24"/>
          <w:szCs w:val="24"/>
        </w:rPr>
        <w:tab/>
        <w:t>ako nakon izvršne pedagoške mjere isključenja iz Škole ne položi razredni ispit,</w:t>
      </w:r>
    </w:p>
    <w:p w14:paraId="1D4A4445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-</w:t>
      </w:r>
      <w:r w:rsidR="00663E21" w:rsidRPr="00A24690">
        <w:rPr>
          <w:sz w:val="24"/>
          <w:szCs w:val="24"/>
        </w:rPr>
        <w:t xml:space="preserve">     </w:t>
      </w:r>
      <w:r w:rsidRPr="00A24690">
        <w:rPr>
          <w:sz w:val="24"/>
          <w:szCs w:val="24"/>
        </w:rPr>
        <w:t>učeniku koji je završio zadnji razred upisanog obrazovnog programa, ali nije položio nije izradio i obranio završni rad, istekom roka od godine dana od dana završetka školske godine u kojoj je završio zadnji razred upisanoga obrazovnog programa.</w:t>
      </w:r>
    </w:p>
    <w:p w14:paraId="4529D4B9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</w:p>
    <w:p w14:paraId="70D285E3" w14:textId="77777777" w:rsidR="00E20D2A" w:rsidRPr="00A24690" w:rsidRDefault="00F56344" w:rsidP="00F56344">
      <w:pPr>
        <w:pStyle w:val="Tijeloteksta"/>
        <w:ind w:right="220"/>
        <w:rPr>
          <w:sz w:val="24"/>
          <w:szCs w:val="24"/>
        </w:rPr>
      </w:pPr>
      <w:r w:rsidRPr="00A24690">
        <w:rPr>
          <w:sz w:val="24"/>
          <w:szCs w:val="24"/>
        </w:rPr>
        <w:t>(2) Za učenika koji se ispisao iz Škole u e-Matici i  drugoj odgovarajućoj pedagoškoj dokumentaciji zaključuje se posljednji razred koji je završio.</w:t>
      </w:r>
      <w:r w:rsidR="00872F2A" w:rsidRPr="00A24690">
        <w:rPr>
          <w:sz w:val="24"/>
          <w:szCs w:val="24"/>
        </w:rPr>
        <w:t>“</w:t>
      </w:r>
    </w:p>
    <w:p w14:paraId="576736A5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</w:p>
    <w:p w14:paraId="2DA84869" w14:textId="77777777" w:rsidR="00F56344" w:rsidRPr="00A24690" w:rsidRDefault="00F56344" w:rsidP="00F56344">
      <w:pPr>
        <w:pStyle w:val="Tijeloteksta"/>
        <w:ind w:right="220"/>
        <w:rPr>
          <w:sz w:val="24"/>
          <w:szCs w:val="24"/>
        </w:rPr>
      </w:pPr>
    </w:p>
    <w:p w14:paraId="2BEEB046" w14:textId="77777777" w:rsidR="000C38CC" w:rsidRPr="00A24690" w:rsidRDefault="000C38CC" w:rsidP="000C38CC">
      <w:pPr>
        <w:pStyle w:val="Naslov1"/>
        <w:spacing w:before="315"/>
        <w:ind w:right="508"/>
        <w:rPr>
          <w:sz w:val="24"/>
          <w:szCs w:val="24"/>
        </w:rPr>
      </w:pPr>
      <w:r w:rsidRPr="00A24690">
        <w:rPr>
          <w:sz w:val="24"/>
          <w:szCs w:val="24"/>
        </w:rPr>
        <w:t>Članak 8.</w:t>
      </w:r>
    </w:p>
    <w:p w14:paraId="7EED35E2" w14:textId="77777777" w:rsidR="000C38CC" w:rsidRPr="00A24690" w:rsidRDefault="000C38CC" w:rsidP="000C38CC">
      <w:pPr>
        <w:pStyle w:val="Naslov1"/>
        <w:spacing w:before="315"/>
        <w:ind w:right="508"/>
        <w:rPr>
          <w:sz w:val="24"/>
          <w:szCs w:val="24"/>
        </w:rPr>
      </w:pPr>
    </w:p>
    <w:p w14:paraId="6D3911BD" w14:textId="77777777" w:rsidR="000C38CC" w:rsidRPr="00A24690" w:rsidRDefault="000C38CC" w:rsidP="000C38CC">
      <w:pPr>
        <w:pStyle w:val="Naslov1"/>
        <w:spacing w:before="315"/>
        <w:ind w:right="508"/>
        <w:jc w:val="left"/>
        <w:rPr>
          <w:b w:val="0"/>
          <w:sz w:val="24"/>
          <w:szCs w:val="24"/>
        </w:rPr>
      </w:pPr>
      <w:r w:rsidRPr="00A24690">
        <w:rPr>
          <w:b w:val="0"/>
          <w:sz w:val="24"/>
          <w:szCs w:val="24"/>
        </w:rPr>
        <w:t xml:space="preserve">U članku 129.  dodaje se novi stavak 3. koji glasi: </w:t>
      </w:r>
    </w:p>
    <w:p w14:paraId="416A7C91" w14:textId="77777777" w:rsidR="000C38CC" w:rsidRPr="00A24690" w:rsidRDefault="000C38CC" w:rsidP="000C38CC">
      <w:pPr>
        <w:pStyle w:val="Naslov1"/>
        <w:spacing w:before="315"/>
        <w:ind w:right="508"/>
        <w:jc w:val="left"/>
        <w:rPr>
          <w:b w:val="0"/>
          <w:sz w:val="24"/>
          <w:szCs w:val="24"/>
        </w:rPr>
      </w:pPr>
      <w:r w:rsidRPr="00A24690">
        <w:rPr>
          <w:b w:val="0"/>
          <w:sz w:val="24"/>
          <w:szCs w:val="24"/>
        </w:rPr>
        <w:t>„(3)</w:t>
      </w:r>
      <w:r w:rsidR="00122678">
        <w:rPr>
          <w:b w:val="0"/>
          <w:sz w:val="24"/>
          <w:szCs w:val="24"/>
        </w:rPr>
        <w:t xml:space="preserve"> </w:t>
      </w:r>
      <w:r w:rsidRPr="00A24690">
        <w:rPr>
          <w:b w:val="0"/>
          <w:sz w:val="24"/>
          <w:szCs w:val="24"/>
        </w:rPr>
        <w:t>Za učenike koji zbog većih motoričkih teškoća ili kroničnih bolesti ne mogu pohađati nastavu Škola uz odobrenje Ministarstva, a na prijedlog liječnika školske medicine organizira nastavu u kući odnosno zdravstvenoj ustanovi, ako se učenik nalazi na dužem liječenju.“</w:t>
      </w:r>
    </w:p>
    <w:p w14:paraId="15A4C714" w14:textId="77777777" w:rsidR="008C3689" w:rsidRDefault="008C3689" w:rsidP="006D6750">
      <w:pPr>
        <w:pStyle w:val="Naslov1"/>
        <w:spacing w:before="315"/>
        <w:ind w:right="508"/>
        <w:jc w:val="left"/>
        <w:rPr>
          <w:sz w:val="24"/>
          <w:szCs w:val="24"/>
        </w:rPr>
      </w:pPr>
    </w:p>
    <w:p w14:paraId="6D7603E2" w14:textId="77777777" w:rsidR="00E20D2A" w:rsidRPr="00A24690" w:rsidRDefault="00E20D2A" w:rsidP="00E20D2A">
      <w:pPr>
        <w:pStyle w:val="Naslov1"/>
        <w:spacing w:before="315"/>
        <w:ind w:right="508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Pr="00A24690">
        <w:rPr>
          <w:spacing w:val="62"/>
          <w:sz w:val="24"/>
          <w:szCs w:val="24"/>
        </w:rPr>
        <w:t xml:space="preserve"> </w:t>
      </w:r>
      <w:r w:rsidR="000C38CC" w:rsidRPr="00A24690">
        <w:rPr>
          <w:spacing w:val="-5"/>
          <w:sz w:val="24"/>
          <w:szCs w:val="24"/>
        </w:rPr>
        <w:t>9</w:t>
      </w:r>
      <w:r w:rsidRPr="00A24690">
        <w:rPr>
          <w:spacing w:val="-5"/>
          <w:sz w:val="24"/>
          <w:szCs w:val="24"/>
        </w:rPr>
        <w:t>.</w:t>
      </w:r>
    </w:p>
    <w:p w14:paraId="637FE917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3D1DF817" w14:textId="77777777" w:rsidR="00DE7A16" w:rsidRPr="00A24690" w:rsidRDefault="00663E21" w:rsidP="00DE7A16">
      <w:pPr>
        <w:pStyle w:val="Normal1"/>
        <w:jc w:val="both"/>
        <w:rPr>
          <w:color w:val="auto"/>
          <w:sz w:val="24"/>
          <w:szCs w:val="24"/>
          <w:lang w:eastAsia="en-US"/>
        </w:rPr>
      </w:pPr>
      <w:r w:rsidRPr="00A24690">
        <w:rPr>
          <w:color w:val="auto"/>
          <w:sz w:val="24"/>
          <w:szCs w:val="24"/>
          <w:lang w:eastAsia="en-US"/>
        </w:rPr>
        <w:t>Članak 130. mijenja se i glasi:</w:t>
      </w:r>
    </w:p>
    <w:p w14:paraId="41C350F0" w14:textId="77777777" w:rsidR="00663E21" w:rsidRPr="00A24690" w:rsidRDefault="00663E21" w:rsidP="00DE7A16">
      <w:pPr>
        <w:pStyle w:val="Normal1"/>
        <w:jc w:val="both"/>
        <w:rPr>
          <w:color w:val="auto"/>
          <w:sz w:val="24"/>
          <w:szCs w:val="24"/>
          <w:lang w:eastAsia="en-US"/>
        </w:rPr>
      </w:pPr>
    </w:p>
    <w:p w14:paraId="7D04E512" w14:textId="77777777" w:rsidR="002C50D2" w:rsidRPr="00A24690" w:rsidRDefault="00872F2A" w:rsidP="000F4EC6">
      <w:pPr>
        <w:pStyle w:val="Normal1"/>
        <w:rPr>
          <w:rFonts w:eastAsia="Comic Sans MS"/>
          <w:color w:val="auto"/>
          <w:sz w:val="24"/>
          <w:szCs w:val="24"/>
        </w:rPr>
      </w:pPr>
      <w:r w:rsidRPr="00A24690">
        <w:rPr>
          <w:rFonts w:eastAsia="Comic Sans MS"/>
          <w:color w:val="auto"/>
          <w:sz w:val="24"/>
          <w:szCs w:val="24"/>
        </w:rPr>
        <w:t>„</w:t>
      </w:r>
      <w:r w:rsidR="00122678">
        <w:rPr>
          <w:rFonts w:eastAsia="Comic Sans MS"/>
          <w:color w:val="auto"/>
          <w:sz w:val="24"/>
          <w:szCs w:val="24"/>
        </w:rPr>
        <w:t xml:space="preserve">(1) </w:t>
      </w:r>
      <w:r w:rsidR="002C50D2" w:rsidRPr="00A24690">
        <w:rPr>
          <w:rFonts w:eastAsia="Comic Sans MS"/>
          <w:color w:val="auto"/>
          <w:sz w:val="24"/>
          <w:szCs w:val="24"/>
        </w:rPr>
        <w:t xml:space="preserve">Roditelj učenika dužan je brinuti se da učenik redovito izvršava obaveze te u primjerenom roku javiti razlog izostanka učenika u pravilu putem e-Dnevnika. </w:t>
      </w:r>
    </w:p>
    <w:p w14:paraId="3FD4D43B" w14:textId="77777777" w:rsidR="002C50D2" w:rsidRPr="00A24690" w:rsidRDefault="002C50D2" w:rsidP="000F4EC6">
      <w:pPr>
        <w:pStyle w:val="Normal1"/>
        <w:rPr>
          <w:rFonts w:eastAsia="Comic Sans MS"/>
          <w:color w:val="auto"/>
          <w:sz w:val="24"/>
          <w:szCs w:val="24"/>
        </w:rPr>
      </w:pPr>
      <w:r w:rsidRPr="00A24690">
        <w:rPr>
          <w:rFonts w:eastAsia="Comic Sans MS"/>
          <w:color w:val="auto"/>
          <w:sz w:val="24"/>
          <w:szCs w:val="24"/>
        </w:rPr>
        <w:t>(2) Ako učenik ne dolazi redovito na nastavu ili ne izvršava druge obveze, Škola će zatražiti od roditelja ili skrbnika objašnjenje o razlozima učenikovog neizvršavanja obveza.</w:t>
      </w:r>
    </w:p>
    <w:p w14:paraId="62DEBC77" w14:textId="77777777" w:rsidR="00663E21" w:rsidRPr="00A24690" w:rsidRDefault="002C50D2" w:rsidP="000F4EC6">
      <w:pPr>
        <w:pStyle w:val="Normal1"/>
        <w:rPr>
          <w:rFonts w:eastAsia="Comic Sans MS"/>
          <w:color w:val="auto"/>
          <w:sz w:val="24"/>
          <w:szCs w:val="24"/>
        </w:rPr>
      </w:pPr>
      <w:r w:rsidRPr="00A24690">
        <w:rPr>
          <w:rFonts w:eastAsia="Comic Sans MS"/>
          <w:color w:val="auto"/>
          <w:sz w:val="24"/>
          <w:szCs w:val="24"/>
        </w:rPr>
        <w:t>(3) Pod neredovitim dolaskom u Školu smatra se neopravdani izostanak u trajanju zbog kojega se učeniku mogu izreći pedagoške mjere.</w:t>
      </w:r>
      <w:r w:rsidR="00872F2A" w:rsidRPr="00A24690">
        <w:rPr>
          <w:rFonts w:eastAsia="Comic Sans MS"/>
          <w:color w:val="auto"/>
          <w:sz w:val="24"/>
          <w:szCs w:val="24"/>
        </w:rPr>
        <w:t>“</w:t>
      </w:r>
    </w:p>
    <w:p w14:paraId="15F103B0" w14:textId="77777777" w:rsidR="00DE7A16" w:rsidRDefault="00DE7A16" w:rsidP="00E20D2A">
      <w:pPr>
        <w:pStyle w:val="Tijeloteksta"/>
        <w:spacing w:line="242" w:lineRule="auto"/>
        <w:rPr>
          <w:sz w:val="24"/>
          <w:szCs w:val="24"/>
        </w:rPr>
      </w:pPr>
    </w:p>
    <w:p w14:paraId="20B83DF0" w14:textId="77777777" w:rsidR="000F4EC6" w:rsidRDefault="000F4EC6" w:rsidP="00E20D2A">
      <w:pPr>
        <w:pStyle w:val="Tijeloteksta"/>
        <w:spacing w:line="242" w:lineRule="auto"/>
        <w:rPr>
          <w:sz w:val="24"/>
          <w:szCs w:val="24"/>
        </w:rPr>
      </w:pPr>
    </w:p>
    <w:p w14:paraId="6FAF5C2F" w14:textId="77777777" w:rsidR="000F4EC6" w:rsidRDefault="000F4EC6" w:rsidP="00E20D2A">
      <w:pPr>
        <w:pStyle w:val="Tijeloteksta"/>
        <w:spacing w:line="242" w:lineRule="auto"/>
        <w:rPr>
          <w:sz w:val="24"/>
          <w:szCs w:val="24"/>
        </w:rPr>
      </w:pPr>
    </w:p>
    <w:p w14:paraId="33CE10DF" w14:textId="77777777" w:rsidR="000F4EC6" w:rsidRDefault="000F4EC6" w:rsidP="00E20D2A">
      <w:pPr>
        <w:pStyle w:val="Tijeloteksta"/>
        <w:spacing w:line="242" w:lineRule="auto"/>
        <w:rPr>
          <w:sz w:val="24"/>
          <w:szCs w:val="24"/>
        </w:rPr>
      </w:pPr>
    </w:p>
    <w:p w14:paraId="1870363D" w14:textId="77777777" w:rsidR="006D6750" w:rsidRDefault="006D6750" w:rsidP="00E20D2A">
      <w:pPr>
        <w:pStyle w:val="Tijeloteksta"/>
        <w:spacing w:line="242" w:lineRule="auto"/>
        <w:rPr>
          <w:sz w:val="24"/>
          <w:szCs w:val="24"/>
        </w:rPr>
      </w:pPr>
    </w:p>
    <w:p w14:paraId="05329AA5" w14:textId="77777777" w:rsidR="006D6750" w:rsidRDefault="006D6750" w:rsidP="00E20D2A">
      <w:pPr>
        <w:pStyle w:val="Tijeloteksta"/>
        <w:spacing w:line="242" w:lineRule="auto"/>
        <w:rPr>
          <w:sz w:val="24"/>
          <w:szCs w:val="24"/>
        </w:rPr>
      </w:pPr>
    </w:p>
    <w:p w14:paraId="17D41F30" w14:textId="77777777" w:rsidR="000F4EC6" w:rsidRPr="00A24690" w:rsidRDefault="000F4EC6" w:rsidP="006D6750">
      <w:pPr>
        <w:pStyle w:val="Tijeloteksta"/>
        <w:spacing w:line="242" w:lineRule="auto"/>
        <w:ind w:left="0"/>
        <w:rPr>
          <w:sz w:val="24"/>
          <w:szCs w:val="24"/>
        </w:rPr>
      </w:pPr>
    </w:p>
    <w:p w14:paraId="5A274456" w14:textId="77777777" w:rsidR="002D4D0D" w:rsidRPr="00A24690" w:rsidRDefault="002D4D0D" w:rsidP="002D4D0D">
      <w:pPr>
        <w:pStyle w:val="Tijeloteksta"/>
        <w:spacing w:line="242" w:lineRule="auto"/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lastRenderedPageBreak/>
        <w:t xml:space="preserve">Članak </w:t>
      </w:r>
      <w:r w:rsidR="000C38CC" w:rsidRPr="00A24690">
        <w:rPr>
          <w:b/>
          <w:sz w:val="24"/>
          <w:szCs w:val="24"/>
        </w:rPr>
        <w:t>10</w:t>
      </w:r>
      <w:r w:rsidRPr="00A24690">
        <w:rPr>
          <w:b/>
          <w:sz w:val="24"/>
          <w:szCs w:val="24"/>
        </w:rPr>
        <w:t>.</w:t>
      </w:r>
    </w:p>
    <w:p w14:paraId="2F75896F" w14:textId="77777777" w:rsidR="002D4D0D" w:rsidRPr="00A24690" w:rsidRDefault="002D4D0D" w:rsidP="002D4D0D">
      <w:pPr>
        <w:pStyle w:val="Tijeloteksta"/>
        <w:spacing w:line="242" w:lineRule="auto"/>
        <w:jc w:val="center"/>
        <w:rPr>
          <w:b/>
          <w:sz w:val="24"/>
          <w:szCs w:val="24"/>
        </w:rPr>
      </w:pPr>
    </w:p>
    <w:p w14:paraId="4B263A45" w14:textId="77777777" w:rsidR="00E20D2A" w:rsidRPr="00A24690" w:rsidRDefault="00E20D2A" w:rsidP="00E20D2A">
      <w:pPr>
        <w:pStyle w:val="Tijeloteksta"/>
        <w:spacing w:before="1"/>
        <w:ind w:left="0"/>
        <w:rPr>
          <w:b/>
          <w:sz w:val="24"/>
          <w:szCs w:val="24"/>
        </w:rPr>
      </w:pPr>
    </w:p>
    <w:p w14:paraId="149645D5" w14:textId="77777777" w:rsidR="00E20D2A" w:rsidRPr="00A24690" w:rsidRDefault="00E20D2A" w:rsidP="00E20D2A">
      <w:pPr>
        <w:pStyle w:val="Tijeloteksta"/>
        <w:rPr>
          <w:sz w:val="24"/>
          <w:szCs w:val="24"/>
        </w:rPr>
      </w:pPr>
      <w:r w:rsidRPr="00A24690">
        <w:rPr>
          <w:sz w:val="24"/>
          <w:szCs w:val="24"/>
        </w:rPr>
        <w:t>Članak 13</w:t>
      </w:r>
      <w:r w:rsidR="002C50D2" w:rsidRPr="00A24690">
        <w:rPr>
          <w:sz w:val="24"/>
          <w:szCs w:val="24"/>
        </w:rPr>
        <w:t>1</w:t>
      </w:r>
      <w:r w:rsidRPr="00A24690">
        <w:rPr>
          <w:sz w:val="24"/>
          <w:szCs w:val="24"/>
        </w:rPr>
        <w:t>.</w:t>
      </w:r>
      <w:r w:rsidR="00DE7A16" w:rsidRPr="00A24690">
        <w:rPr>
          <w:sz w:val="24"/>
          <w:szCs w:val="24"/>
        </w:rPr>
        <w:t xml:space="preserve"> </w:t>
      </w:r>
      <w:r w:rsidRPr="00A24690">
        <w:rPr>
          <w:sz w:val="24"/>
          <w:szCs w:val="24"/>
        </w:rPr>
        <w:t>mijenja</w:t>
      </w:r>
      <w:r w:rsidRPr="00A24690">
        <w:rPr>
          <w:spacing w:val="-4"/>
          <w:sz w:val="24"/>
          <w:szCs w:val="24"/>
        </w:rPr>
        <w:t xml:space="preserve"> </w:t>
      </w:r>
      <w:r w:rsidRPr="00A24690">
        <w:rPr>
          <w:sz w:val="24"/>
          <w:szCs w:val="24"/>
        </w:rPr>
        <w:t>se</w:t>
      </w:r>
      <w:r w:rsidRPr="00A24690">
        <w:rPr>
          <w:spacing w:val="1"/>
          <w:sz w:val="24"/>
          <w:szCs w:val="24"/>
        </w:rPr>
        <w:t xml:space="preserve"> </w:t>
      </w:r>
      <w:r w:rsidRPr="00A24690">
        <w:rPr>
          <w:sz w:val="24"/>
          <w:szCs w:val="24"/>
        </w:rPr>
        <w:t>i</w:t>
      </w:r>
      <w:r w:rsidRPr="00A24690">
        <w:rPr>
          <w:spacing w:val="3"/>
          <w:sz w:val="24"/>
          <w:szCs w:val="24"/>
        </w:rPr>
        <w:t xml:space="preserve"> </w:t>
      </w:r>
      <w:r w:rsidRPr="00A24690">
        <w:rPr>
          <w:spacing w:val="-2"/>
          <w:sz w:val="24"/>
          <w:szCs w:val="24"/>
        </w:rPr>
        <w:t>glasi:</w:t>
      </w:r>
    </w:p>
    <w:p w14:paraId="6401AAE8" w14:textId="77777777" w:rsidR="002C50D2" w:rsidRPr="00A24690" w:rsidRDefault="00872F2A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2C50D2" w:rsidRPr="00A24690">
        <w:rPr>
          <w:sz w:val="24"/>
          <w:szCs w:val="24"/>
        </w:rPr>
        <w:t>(1) Izostanak učenika s nastave, u slučaju pravodobnog zahtjeva roditelja, može odobriti:</w:t>
      </w:r>
    </w:p>
    <w:p w14:paraId="2F067EC4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– učitelj nastavnik za izostanak tijekom nastavnoga dana, </w:t>
      </w:r>
    </w:p>
    <w:p w14:paraId="273A020B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– razrednik za izostanak do tri pojedinačna ili uzastopna radna dana, </w:t>
      </w:r>
    </w:p>
    <w:p w14:paraId="776D157E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– ravnatelj za izostanak do sedam uzastopnih radnih dana, </w:t>
      </w:r>
    </w:p>
    <w:p w14:paraId="2EDE7723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–Nastavničko  vijeće za izostanak do 15 uzastopnih radnih dana, </w:t>
      </w:r>
    </w:p>
    <w:p w14:paraId="278D5701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(2) Pravodobnim  zahtjevom roditelja  za izostanak učenika s nastave prema stavku 1. ovoga članka sm</w:t>
      </w:r>
      <w:r w:rsidR="00A474DC" w:rsidRPr="00A24690">
        <w:rPr>
          <w:sz w:val="24"/>
          <w:szCs w:val="24"/>
        </w:rPr>
        <w:t>atra</w:t>
      </w:r>
      <w:r w:rsidRPr="00A24690">
        <w:rPr>
          <w:sz w:val="24"/>
          <w:szCs w:val="24"/>
        </w:rPr>
        <w:t xml:space="preserve"> se :</w:t>
      </w:r>
    </w:p>
    <w:p w14:paraId="744F7A4E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-usmeni ili pisani zahtjev nastavniku  najkasnije neposredno prije početka nastave za izostanak tijekom nastavnoga dana, a pisani zahtjev razredniku za izostanak do tri pojedinačna ili uzastopna radna dana najkasnije jedan  dan prije izostanka,</w:t>
      </w:r>
    </w:p>
    <w:p w14:paraId="28140457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- pisani zahtjev ravnatelju  za izostanak najkasnije  tri dana prije izostanka,</w:t>
      </w:r>
    </w:p>
    <w:p w14:paraId="22F736C7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- pisani zahtjev Nastavničkom vijeću najkasnije osam dana prije izostanka.</w:t>
      </w:r>
    </w:p>
    <w:p w14:paraId="00FD3A7A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(3) Roditelj može, više puta godišnje, opravdati izostanak svoga djeteta u trajanju do tri radna dana, a za koje nije pravodobno podnesen zahtjev za odobrenjem sukladno stavcima 1. i 2. ovoga članka, u pravilu putem e-Dnevnika.</w:t>
      </w:r>
    </w:p>
    <w:p w14:paraId="0DB9070E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(4) Opravdanost izostanka s nastave zbog zdravstvenih razloga u trajanju duljem od tri radna dana uzastopno dokazuje se liječničkom potvrdom.</w:t>
      </w:r>
    </w:p>
    <w:p w14:paraId="0E50686D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(5) Izostanak učenika s nastave može se opravdati i odgovarajućom potvrdom nadležne institucije, ustanove ili druge nadležne fizičke ili pravne osobe (Ministarstvo unutarnjih poslova, sud, nadležno tijelo za socijalni rad,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14:paraId="3DC2CF63" w14:textId="77777777" w:rsidR="002C50D2" w:rsidRPr="00A24690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(6) Neopravdanim izostankom učenika s nastave smatra se izostanak koji nije odobren ili opravdan sukladno odredbama stavaka 1., 2., 3., 4. i 5. ovog članka.</w:t>
      </w:r>
    </w:p>
    <w:p w14:paraId="759AEA7B" w14:textId="77777777" w:rsidR="002C50D2" w:rsidRDefault="002C50D2" w:rsidP="002C50D2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(7) Izostanak učenika s nastave prema stavcima 1., 2., 3., 4. i 5. ovog članka obvezno je opravdati najkasnije u roku od pet dana od povratka učenika na nastavu.</w:t>
      </w:r>
      <w:r w:rsidR="00872F2A" w:rsidRPr="00A24690">
        <w:rPr>
          <w:sz w:val="24"/>
          <w:szCs w:val="24"/>
        </w:rPr>
        <w:t>“</w:t>
      </w:r>
    </w:p>
    <w:p w14:paraId="53226D37" w14:textId="77777777" w:rsidR="008C3689" w:rsidRDefault="008C3689" w:rsidP="002C50D2">
      <w:pPr>
        <w:pStyle w:val="Tijeloteksta"/>
        <w:spacing w:before="3"/>
        <w:rPr>
          <w:sz w:val="24"/>
          <w:szCs w:val="24"/>
        </w:rPr>
      </w:pPr>
    </w:p>
    <w:p w14:paraId="4BC24863" w14:textId="77777777" w:rsidR="000F4EC6" w:rsidRDefault="000F4EC6" w:rsidP="002C50D2">
      <w:pPr>
        <w:pStyle w:val="Tijeloteksta"/>
        <w:spacing w:before="3"/>
        <w:rPr>
          <w:sz w:val="24"/>
          <w:szCs w:val="24"/>
        </w:rPr>
      </w:pPr>
    </w:p>
    <w:p w14:paraId="34429BDC" w14:textId="77777777" w:rsidR="000F4EC6" w:rsidRDefault="000F4EC6" w:rsidP="002C50D2">
      <w:pPr>
        <w:pStyle w:val="Tijeloteksta"/>
        <w:spacing w:before="3"/>
        <w:rPr>
          <w:sz w:val="24"/>
          <w:szCs w:val="24"/>
        </w:rPr>
      </w:pPr>
    </w:p>
    <w:p w14:paraId="21842B08" w14:textId="77777777" w:rsidR="000F4EC6" w:rsidRDefault="000F4EC6" w:rsidP="002C50D2">
      <w:pPr>
        <w:pStyle w:val="Tijeloteksta"/>
        <w:spacing w:before="3"/>
        <w:rPr>
          <w:sz w:val="24"/>
          <w:szCs w:val="24"/>
        </w:rPr>
      </w:pPr>
    </w:p>
    <w:p w14:paraId="7B3DB656" w14:textId="77777777" w:rsidR="000F4EC6" w:rsidRDefault="000F4EC6" w:rsidP="002C50D2">
      <w:pPr>
        <w:pStyle w:val="Tijeloteksta"/>
        <w:spacing w:before="3"/>
        <w:rPr>
          <w:sz w:val="24"/>
          <w:szCs w:val="24"/>
        </w:rPr>
      </w:pPr>
    </w:p>
    <w:p w14:paraId="6AC4AC9F" w14:textId="2150B5C8" w:rsidR="008C3689" w:rsidRPr="008C3689" w:rsidRDefault="008C3689" w:rsidP="008C3689">
      <w:pPr>
        <w:pStyle w:val="Tijeloteksta"/>
        <w:spacing w:before="3"/>
        <w:jc w:val="center"/>
        <w:rPr>
          <w:b/>
          <w:sz w:val="24"/>
          <w:szCs w:val="24"/>
        </w:rPr>
      </w:pPr>
      <w:r w:rsidRPr="008C3689">
        <w:rPr>
          <w:b/>
          <w:sz w:val="24"/>
          <w:szCs w:val="24"/>
        </w:rPr>
        <w:t>Članak 1</w:t>
      </w:r>
      <w:r w:rsidR="00807B20">
        <w:rPr>
          <w:b/>
          <w:sz w:val="24"/>
          <w:szCs w:val="24"/>
        </w:rPr>
        <w:t>1</w:t>
      </w:r>
      <w:r w:rsidRPr="008C3689">
        <w:rPr>
          <w:b/>
          <w:sz w:val="24"/>
          <w:szCs w:val="24"/>
        </w:rPr>
        <w:t>.</w:t>
      </w:r>
      <w:bookmarkStart w:id="3" w:name="_GoBack"/>
      <w:bookmarkEnd w:id="3"/>
    </w:p>
    <w:p w14:paraId="161F4135" w14:textId="77777777" w:rsidR="008C3689" w:rsidRDefault="008C3689" w:rsidP="002C50D2">
      <w:pPr>
        <w:pStyle w:val="Tijeloteksta"/>
        <w:spacing w:before="3"/>
        <w:rPr>
          <w:sz w:val="24"/>
          <w:szCs w:val="24"/>
        </w:rPr>
      </w:pPr>
    </w:p>
    <w:p w14:paraId="481541E1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Članak 133. mijenja se i glasi:</w:t>
      </w:r>
    </w:p>
    <w:p w14:paraId="728D3458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</w:p>
    <w:p w14:paraId="2E1E0B7B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„(1)</w:t>
      </w:r>
      <w:r w:rsidR="00122678">
        <w:rPr>
          <w:sz w:val="24"/>
          <w:szCs w:val="24"/>
        </w:rPr>
        <w:t xml:space="preserve"> </w:t>
      </w:r>
      <w:r w:rsidRPr="008C3689">
        <w:rPr>
          <w:sz w:val="24"/>
          <w:szCs w:val="24"/>
        </w:rPr>
        <w:t>Učenike kojima je na kraju nastavne godine zaključena ocjena nedovoljan iz najviše dva nastavna predmeta upućuju se na dopunski nastavni rad.</w:t>
      </w:r>
    </w:p>
    <w:p w14:paraId="51AB3CBB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(2)</w:t>
      </w:r>
      <w:r w:rsidRPr="008C3689">
        <w:rPr>
          <w:sz w:val="24"/>
          <w:szCs w:val="24"/>
        </w:rPr>
        <w:tab/>
        <w:t>S dopunskim nastavnim radom započinje se odmah nakon završetka nastavne godine.</w:t>
      </w:r>
    </w:p>
    <w:p w14:paraId="3145C3FA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(3)</w:t>
      </w:r>
      <w:r w:rsidRPr="008C3689">
        <w:rPr>
          <w:sz w:val="24"/>
          <w:szCs w:val="24"/>
        </w:rPr>
        <w:tab/>
        <w:t>Ako se učeniku nakon završetka dopunskog nastavnog rada ne utvrdi prolazna ocjena, učenik se upućuje na polaganje popravnog ispita pred ispitnim povjerenstvom.</w:t>
      </w:r>
    </w:p>
    <w:p w14:paraId="5C7C12D4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(4)</w:t>
      </w:r>
      <w:r w:rsidRPr="008C3689">
        <w:rPr>
          <w:sz w:val="24"/>
          <w:szCs w:val="24"/>
        </w:rPr>
        <w:tab/>
        <w:t>Članove ispitnog povjerenstva imenuje ravnatelj uz njihovu suglasnost.</w:t>
      </w:r>
    </w:p>
    <w:p w14:paraId="1EEB3405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(5)</w:t>
      </w:r>
      <w:r w:rsidRPr="008C3689">
        <w:rPr>
          <w:sz w:val="24"/>
          <w:szCs w:val="24"/>
        </w:rPr>
        <w:tab/>
        <w:t>Popravni ispiti održavaju se najkasnije do 25. kolovoza tekuće godine u nadnevcima koje odredi Nastavničko vijeće.</w:t>
      </w:r>
    </w:p>
    <w:p w14:paraId="403777F6" w14:textId="77777777" w:rsidR="008C3689" w:rsidRPr="008C3689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(6)</w:t>
      </w:r>
      <w:r w:rsidRPr="008C3689">
        <w:rPr>
          <w:sz w:val="24"/>
          <w:szCs w:val="24"/>
        </w:rPr>
        <w:tab/>
        <w:t xml:space="preserve">Ako učenik zbog bolesti ili drugog opravdanog razloga ne pristupi popravnom ispitu u </w:t>
      </w:r>
      <w:r w:rsidRPr="008C3689">
        <w:rPr>
          <w:sz w:val="24"/>
          <w:szCs w:val="24"/>
        </w:rPr>
        <w:lastRenderedPageBreak/>
        <w:t>propisanim rokovima, Škola mu je dužna omogućiti polaganje ispita nakon prestanka razloga zbog kojeg nije pristupio ispitu, ali ne kasnije od 15. listopada kalendarske godine. Iznimno, u slučaju da učenik nije mogao pristupiti popravnom ispitu zbog iznimno teške bolesti, hospitalizacije ili drugih iznimno teških okolnosti Škola je dužna učeniku omogućiti polaganje ispita i nakon 15. listopada kalendarske godine, uz suglasnost ministra.</w:t>
      </w:r>
    </w:p>
    <w:p w14:paraId="2B01F189" w14:textId="77777777" w:rsidR="008C3689" w:rsidRPr="00A24690" w:rsidRDefault="008C3689" w:rsidP="008C3689">
      <w:pPr>
        <w:pStyle w:val="Tijeloteksta"/>
        <w:spacing w:before="3"/>
        <w:rPr>
          <w:sz w:val="24"/>
          <w:szCs w:val="24"/>
        </w:rPr>
      </w:pPr>
      <w:r w:rsidRPr="008C3689">
        <w:rPr>
          <w:sz w:val="24"/>
          <w:szCs w:val="24"/>
        </w:rPr>
        <w:t>(7)</w:t>
      </w:r>
      <w:r w:rsidR="00122678">
        <w:rPr>
          <w:sz w:val="24"/>
          <w:szCs w:val="24"/>
        </w:rPr>
        <w:t xml:space="preserve"> </w:t>
      </w:r>
      <w:r w:rsidRPr="008C3689">
        <w:rPr>
          <w:sz w:val="24"/>
          <w:szCs w:val="24"/>
        </w:rPr>
        <w:t>Učenici koji na kraju nastavne godine imaju ocjenu nedovoljan iz tri ili više nastavnih predmeta, upućuju se na ponavljanje razreda. Na ponavljanje razreda upućuje se i učenik iz stavka 1. ovoga članka koji nije položio popravne ispite.</w:t>
      </w:r>
      <w:r w:rsidR="005A1B99">
        <w:rPr>
          <w:sz w:val="24"/>
          <w:szCs w:val="24"/>
        </w:rPr>
        <w:t>“</w:t>
      </w:r>
    </w:p>
    <w:p w14:paraId="049BCE18" w14:textId="77777777" w:rsidR="00DE7A16" w:rsidRPr="00A24690" w:rsidRDefault="00DE7A16" w:rsidP="00E20D2A">
      <w:pPr>
        <w:pStyle w:val="Tijeloteksta"/>
        <w:spacing w:before="3"/>
        <w:rPr>
          <w:sz w:val="24"/>
          <w:szCs w:val="24"/>
        </w:rPr>
      </w:pPr>
    </w:p>
    <w:p w14:paraId="683E2078" w14:textId="722A38EA" w:rsidR="00DE7A16" w:rsidRPr="00A24690" w:rsidRDefault="000C38CC" w:rsidP="006D6750">
      <w:pPr>
        <w:pStyle w:val="Tijeloteksta"/>
        <w:spacing w:before="3"/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t>Članak 12</w:t>
      </w:r>
      <w:r w:rsidR="00DE7A16" w:rsidRPr="00A24690">
        <w:rPr>
          <w:b/>
          <w:sz w:val="24"/>
          <w:szCs w:val="24"/>
        </w:rPr>
        <w:t>.</w:t>
      </w:r>
    </w:p>
    <w:p w14:paraId="32708CD0" w14:textId="77777777" w:rsidR="005D1B26" w:rsidRPr="00A24690" w:rsidRDefault="005D1B26" w:rsidP="00E20D2A">
      <w:pPr>
        <w:pStyle w:val="Tijeloteksta"/>
        <w:spacing w:before="3"/>
        <w:rPr>
          <w:sz w:val="24"/>
          <w:szCs w:val="24"/>
        </w:rPr>
      </w:pPr>
    </w:p>
    <w:p w14:paraId="22D6CCA6" w14:textId="77777777" w:rsidR="00DE7A16" w:rsidRPr="00A24690" w:rsidRDefault="00DE7A16" w:rsidP="00E20D2A">
      <w:pPr>
        <w:pStyle w:val="Tijeloteksta"/>
        <w:spacing w:before="3"/>
        <w:rPr>
          <w:sz w:val="24"/>
          <w:szCs w:val="24"/>
        </w:rPr>
      </w:pPr>
    </w:p>
    <w:p w14:paraId="2575C1EA" w14:textId="77777777" w:rsidR="00DE7A16" w:rsidRPr="00A24690" w:rsidRDefault="00AB054C" w:rsidP="00E20D2A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Članak</w:t>
      </w:r>
      <w:r w:rsidR="00DE7A16" w:rsidRPr="00A24690">
        <w:rPr>
          <w:sz w:val="24"/>
          <w:szCs w:val="24"/>
        </w:rPr>
        <w:t xml:space="preserve"> 1</w:t>
      </w:r>
      <w:r w:rsidR="00D869CD" w:rsidRPr="00A24690">
        <w:rPr>
          <w:sz w:val="24"/>
          <w:szCs w:val="24"/>
        </w:rPr>
        <w:t>4</w:t>
      </w:r>
      <w:r w:rsidR="00DE7A16" w:rsidRPr="00A24690">
        <w:rPr>
          <w:sz w:val="24"/>
          <w:szCs w:val="24"/>
        </w:rPr>
        <w:t xml:space="preserve">4. </w:t>
      </w:r>
      <w:r w:rsidR="00D869CD" w:rsidRPr="00A24690">
        <w:rPr>
          <w:sz w:val="24"/>
          <w:szCs w:val="24"/>
        </w:rPr>
        <w:t>mijenja se i glasi:</w:t>
      </w:r>
    </w:p>
    <w:p w14:paraId="319CFE08" w14:textId="77777777" w:rsidR="00DE7A16" w:rsidRPr="00A24690" w:rsidRDefault="00DE7A16" w:rsidP="00E20D2A">
      <w:pPr>
        <w:pStyle w:val="Tijeloteksta"/>
        <w:spacing w:before="3"/>
        <w:rPr>
          <w:sz w:val="24"/>
          <w:szCs w:val="24"/>
        </w:rPr>
      </w:pPr>
    </w:p>
    <w:p w14:paraId="6ECA5271" w14:textId="77777777" w:rsidR="00AB054C" w:rsidRPr="00A24690" w:rsidRDefault="00872F2A" w:rsidP="00AB054C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„</w:t>
      </w:r>
      <w:r w:rsidR="00AB054C" w:rsidRPr="00A24690">
        <w:rPr>
          <w:sz w:val="24"/>
          <w:szCs w:val="24"/>
        </w:rPr>
        <w:t xml:space="preserve">(1) Predmetni i razredni ispit organiziraju se na kraju nastavne godine, a ako učenik zbog bolesti ili drugog opravdanog razloga ne pristupi predmetnom ili razrednom ispitu u propisanim rokovima, Škola mu je dužna omogućiti polaganje ispita nakon prestanka razloga zbog kojeg nije pristupio ispitu, ali ne kasnije od 15. listopada kalendarske godine. Iznimno, u slučaju da učenik nije mogao pristupiti predmetnom ili razrednom ispitu zbog iznimno teške bolesti, hospitalizacije ili drugih iznimno teških okolnosti Škola je dužna učeniku omogućiti polaganje ispita i nakon 15. listopada kalendarske godine, uz suglasnost ministra. </w:t>
      </w:r>
    </w:p>
    <w:p w14:paraId="62C9BB93" w14:textId="77777777" w:rsidR="00AB054C" w:rsidRPr="00A24690" w:rsidRDefault="00AB054C" w:rsidP="00AB054C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(2) Odluku o polaganju predmetnog ili razrednog ispita donosi Nastavničko vijeće.</w:t>
      </w:r>
    </w:p>
    <w:p w14:paraId="702DE06C" w14:textId="77777777" w:rsidR="00AB054C" w:rsidRPr="00A24690" w:rsidRDefault="00AB054C" w:rsidP="00AB054C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(3) Ako učenik zbog opravdanih razloga ne pristupi polaganju predmetnog ili razrednog ispita Nastavničko vijeće donijet će novu odluku o polaganju u skladu s odredbama ovog članka. </w:t>
      </w:r>
    </w:p>
    <w:p w14:paraId="2B079043" w14:textId="77777777" w:rsidR="00AB054C" w:rsidRPr="00A24690" w:rsidRDefault="00AB054C" w:rsidP="00AB054C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 xml:space="preserve">(4) U slučaju polaganja razrednog ispita učenik ne može u jednom danu polagati više od tri ispita. </w:t>
      </w:r>
    </w:p>
    <w:p w14:paraId="5C362C16" w14:textId="77777777" w:rsidR="00DE7A16" w:rsidRPr="00A24690" w:rsidRDefault="00AB054C" w:rsidP="00AB054C">
      <w:pPr>
        <w:pStyle w:val="Tijeloteksta"/>
        <w:spacing w:before="3"/>
        <w:rPr>
          <w:sz w:val="24"/>
          <w:szCs w:val="24"/>
        </w:rPr>
      </w:pPr>
      <w:r w:rsidRPr="00A24690">
        <w:rPr>
          <w:sz w:val="24"/>
          <w:szCs w:val="24"/>
        </w:rPr>
        <w:t>(5) Na polaganje razrednog i predmetnog ispita na odgovarajući način primjenjuju se odredbe članaka 134.-138. ovog statuta.</w:t>
      </w:r>
      <w:r w:rsidR="00872F2A" w:rsidRPr="00A24690">
        <w:rPr>
          <w:sz w:val="24"/>
          <w:szCs w:val="24"/>
        </w:rPr>
        <w:t>“</w:t>
      </w:r>
    </w:p>
    <w:p w14:paraId="2546285A" w14:textId="77777777" w:rsidR="00E20D2A" w:rsidRPr="00A24690" w:rsidRDefault="00E20D2A" w:rsidP="00E20D2A">
      <w:pPr>
        <w:rPr>
          <w:sz w:val="24"/>
          <w:szCs w:val="24"/>
        </w:rPr>
      </w:pPr>
    </w:p>
    <w:p w14:paraId="0F86CECD" w14:textId="77777777" w:rsidR="005D1B26" w:rsidRDefault="005D1B26" w:rsidP="00E20D2A">
      <w:pPr>
        <w:rPr>
          <w:sz w:val="24"/>
          <w:szCs w:val="24"/>
        </w:rPr>
      </w:pPr>
    </w:p>
    <w:p w14:paraId="266E1B35" w14:textId="77777777" w:rsidR="000F4EC6" w:rsidRDefault="000F4EC6" w:rsidP="00E20D2A">
      <w:pPr>
        <w:rPr>
          <w:sz w:val="24"/>
          <w:szCs w:val="24"/>
        </w:rPr>
      </w:pPr>
    </w:p>
    <w:p w14:paraId="1EF7EC5F" w14:textId="77777777" w:rsidR="000F4EC6" w:rsidRPr="00A24690" w:rsidRDefault="000F4EC6" w:rsidP="00E20D2A">
      <w:pPr>
        <w:rPr>
          <w:sz w:val="24"/>
          <w:szCs w:val="24"/>
        </w:rPr>
      </w:pPr>
    </w:p>
    <w:p w14:paraId="41B85A9A" w14:textId="77777777" w:rsidR="005D1B26" w:rsidRPr="00A24690" w:rsidRDefault="000C38CC" w:rsidP="002D4D0D">
      <w:pPr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t>Članak 13</w:t>
      </w:r>
      <w:r w:rsidR="002D4D0D" w:rsidRPr="00A24690">
        <w:rPr>
          <w:b/>
          <w:sz w:val="24"/>
          <w:szCs w:val="24"/>
        </w:rPr>
        <w:t>.</w:t>
      </w:r>
    </w:p>
    <w:p w14:paraId="58788E66" w14:textId="77777777" w:rsidR="005D1B26" w:rsidRPr="00A24690" w:rsidRDefault="005D1B26" w:rsidP="00E20D2A">
      <w:pPr>
        <w:rPr>
          <w:b/>
          <w:color w:val="FF0000"/>
          <w:sz w:val="24"/>
          <w:szCs w:val="24"/>
        </w:rPr>
      </w:pPr>
    </w:p>
    <w:p w14:paraId="23FBD1B2" w14:textId="77777777" w:rsidR="002D4D0D" w:rsidRPr="00A24690" w:rsidRDefault="002D4D0D" w:rsidP="002D4D0D">
      <w:pPr>
        <w:rPr>
          <w:b/>
          <w:color w:val="FF0000"/>
          <w:sz w:val="24"/>
          <w:szCs w:val="24"/>
        </w:rPr>
      </w:pPr>
    </w:p>
    <w:p w14:paraId="0EA8700F" w14:textId="77777777" w:rsidR="005D1B26" w:rsidRPr="00A24690" w:rsidRDefault="002D4D0D" w:rsidP="002D4D0D">
      <w:pPr>
        <w:rPr>
          <w:sz w:val="24"/>
          <w:szCs w:val="24"/>
        </w:rPr>
      </w:pPr>
      <w:r w:rsidRPr="00A24690">
        <w:rPr>
          <w:sz w:val="24"/>
          <w:szCs w:val="24"/>
        </w:rPr>
        <w:t>Članak 148. mijenja se i glasi:</w:t>
      </w:r>
    </w:p>
    <w:p w14:paraId="6EDFB37B" w14:textId="2199F87E" w:rsidR="002D4D0D" w:rsidRPr="00A24690" w:rsidRDefault="00262BA9" w:rsidP="002D4D0D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2D4D0D" w:rsidRPr="00A24690">
        <w:rPr>
          <w:sz w:val="24"/>
          <w:szCs w:val="24"/>
        </w:rPr>
        <w:t xml:space="preserve">(1) Učenici koji imaju status kategoriziranog sportaša sukladno odredbama Zakona o sportu, posebno daroviti učenici u umjetničkom području kao i učenici koji se pripremaju za međunarodna natjecanja mogu završiti Školu pohađanjem nastave ili polaganjem ispita u vremenu za polovinu duljem od propisanog trajanja upisanog programa. </w:t>
      </w:r>
    </w:p>
    <w:p w14:paraId="16F57331" w14:textId="77777777" w:rsidR="002D4D0D" w:rsidRPr="00A24690" w:rsidRDefault="002D4D0D" w:rsidP="002D4D0D">
      <w:pPr>
        <w:rPr>
          <w:sz w:val="24"/>
          <w:szCs w:val="24"/>
        </w:rPr>
      </w:pPr>
      <w:r w:rsidRPr="00A24690">
        <w:rPr>
          <w:sz w:val="24"/>
          <w:szCs w:val="24"/>
        </w:rPr>
        <w:t xml:space="preserve">(2) Učenici koji imaju status kategoriziranog sportaša pohađaju nastavu i završavaju osnovno i srednjoškolsko obrazovanje prema Pravilniku o načinu pohađanja i završetka obrazovanja sportaša. </w:t>
      </w:r>
    </w:p>
    <w:p w14:paraId="52B603A0" w14:textId="4F0AC613" w:rsidR="002D4D0D" w:rsidRPr="00A24690" w:rsidRDefault="002D4D0D" w:rsidP="002D4D0D">
      <w:pPr>
        <w:rPr>
          <w:sz w:val="24"/>
          <w:szCs w:val="24"/>
        </w:rPr>
      </w:pPr>
      <w:r w:rsidRPr="00A24690">
        <w:rPr>
          <w:sz w:val="24"/>
          <w:szCs w:val="24"/>
        </w:rPr>
        <w:t>(3) Posebno daroviti učenici u umjetničkom području kao i učenici koji se pripremaju za međunarodna natjecanja pohađaju nastavu prema odluci Nastavničkog vijeća, a mogu pola</w:t>
      </w:r>
      <w:r w:rsidR="009E40E8" w:rsidRPr="00A24690">
        <w:rPr>
          <w:sz w:val="24"/>
          <w:szCs w:val="24"/>
        </w:rPr>
        <w:t>gati predmetni i razredni ispit.</w:t>
      </w:r>
      <w:r w:rsidR="00262BA9">
        <w:rPr>
          <w:sz w:val="24"/>
          <w:szCs w:val="24"/>
        </w:rPr>
        <w:t>“</w:t>
      </w:r>
    </w:p>
    <w:p w14:paraId="0E661664" w14:textId="77777777" w:rsidR="006D6750" w:rsidRDefault="005D1B26" w:rsidP="00E20D2A">
      <w:pPr>
        <w:rPr>
          <w:sz w:val="24"/>
          <w:szCs w:val="24"/>
        </w:rPr>
      </w:pPr>
      <w:r w:rsidRPr="00A24690">
        <w:rPr>
          <w:sz w:val="24"/>
          <w:szCs w:val="24"/>
        </w:rPr>
        <w:t xml:space="preserve">                                                                    </w:t>
      </w:r>
    </w:p>
    <w:p w14:paraId="2BB5E904" w14:textId="7D75C028" w:rsidR="005D1B26" w:rsidRPr="00A24690" w:rsidRDefault="005D1B26" w:rsidP="006D6750">
      <w:pPr>
        <w:jc w:val="center"/>
        <w:rPr>
          <w:b/>
          <w:sz w:val="24"/>
          <w:szCs w:val="24"/>
        </w:rPr>
      </w:pPr>
      <w:r w:rsidRPr="00A24690">
        <w:rPr>
          <w:b/>
          <w:sz w:val="24"/>
          <w:szCs w:val="24"/>
        </w:rPr>
        <w:lastRenderedPageBreak/>
        <w:t>Članak 1</w:t>
      </w:r>
      <w:r w:rsidR="000C38CC" w:rsidRPr="00A24690">
        <w:rPr>
          <w:b/>
          <w:sz w:val="24"/>
          <w:szCs w:val="24"/>
        </w:rPr>
        <w:t>4</w:t>
      </w:r>
      <w:r w:rsidRPr="00A24690">
        <w:rPr>
          <w:b/>
          <w:sz w:val="24"/>
          <w:szCs w:val="24"/>
        </w:rPr>
        <w:t>.</w:t>
      </w:r>
    </w:p>
    <w:p w14:paraId="7CB91AC3" w14:textId="77777777" w:rsidR="005D1B26" w:rsidRPr="00A24690" w:rsidRDefault="005D1B26" w:rsidP="00E20D2A">
      <w:pPr>
        <w:rPr>
          <w:sz w:val="24"/>
          <w:szCs w:val="24"/>
        </w:rPr>
      </w:pPr>
    </w:p>
    <w:p w14:paraId="6444A2A6" w14:textId="77777777" w:rsidR="005D1B26" w:rsidRPr="00A24690" w:rsidRDefault="005D1B26" w:rsidP="00E20D2A">
      <w:pPr>
        <w:rPr>
          <w:sz w:val="24"/>
          <w:szCs w:val="24"/>
        </w:rPr>
      </w:pPr>
    </w:p>
    <w:p w14:paraId="3820A53A" w14:textId="77777777" w:rsidR="005D1B26" w:rsidRPr="00A24690" w:rsidRDefault="005D1B26" w:rsidP="00E20D2A">
      <w:pPr>
        <w:rPr>
          <w:sz w:val="24"/>
          <w:szCs w:val="24"/>
        </w:rPr>
      </w:pPr>
    </w:p>
    <w:p w14:paraId="576F83A0" w14:textId="77777777" w:rsidR="00AD0456" w:rsidRPr="00A24690" w:rsidRDefault="00AD0456" w:rsidP="00AD0456">
      <w:pPr>
        <w:tabs>
          <w:tab w:val="left" w:pos="1890"/>
        </w:tabs>
        <w:rPr>
          <w:sz w:val="24"/>
          <w:szCs w:val="24"/>
        </w:rPr>
      </w:pPr>
    </w:p>
    <w:p w14:paraId="6C197DFE" w14:textId="77777777" w:rsidR="00AD0456" w:rsidRPr="00A24690" w:rsidRDefault="00AD0456" w:rsidP="00AD0456">
      <w:pPr>
        <w:pStyle w:val="Naslov1"/>
        <w:spacing w:before="64"/>
        <w:ind w:left="600"/>
        <w:jc w:val="left"/>
        <w:rPr>
          <w:sz w:val="24"/>
          <w:szCs w:val="24"/>
        </w:rPr>
      </w:pPr>
      <w:r w:rsidRPr="00A24690">
        <w:rPr>
          <w:sz w:val="24"/>
          <w:szCs w:val="24"/>
        </w:rPr>
        <w:tab/>
        <w:t>Prijelazne</w:t>
      </w:r>
      <w:r w:rsidRPr="00A24690">
        <w:rPr>
          <w:spacing w:val="-4"/>
          <w:sz w:val="24"/>
          <w:szCs w:val="24"/>
        </w:rPr>
        <w:t xml:space="preserve"> </w:t>
      </w:r>
      <w:r w:rsidRPr="00A24690">
        <w:rPr>
          <w:sz w:val="24"/>
          <w:szCs w:val="24"/>
        </w:rPr>
        <w:t>i</w:t>
      </w:r>
      <w:r w:rsidRPr="00A24690">
        <w:rPr>
          <w:spacing w:val="3"/>
          <w:sz w:val="24"/>
          <w:szCs w:val="24"/>
        </w:rPr>
        <w:t xml:space="preserve"> </w:t>
      </w:r>
      <w:r w:rsidRPr="00A24690">
        <w:rPr>
          <w:sz w:val="24"/>
          <w:szCs w:val="24"/>
        </w:rPr>
        <w:t>završne</w:t>
      </w:r>
      <w:r w:rsidRPr="00A24690">
        <w:rPr>
          <w:spacing w:val="2"/>
          <w:sz w:val="24"/>
          <w:szCs w:val="24"/>
        </w:rPr>
        <w:t xml:space="preserve"> </w:t>
      </w:r>
      <w:r w:rsidRPr="00A24690">
        <w:rPr>
          <w:spacing w:val="-2"/>
          <w:sz w:val="24"/>
          <w:szCs w:val="24"/>
        </w:rPr>
        <w:t>odredbe</w:t>
      </w:r>
    </w:p>
    <w:p w14:paraId="2903768E" w14:textId="77777777" w:rsidR="00AD0456" w:rsidRPr="00A24690" w:rsidRDefault="00AD0456" w:rsidP="00AD0456">
      <w:pPr>
        <w:pStyle w:val="Tijeloteksta"/>
        <w:spacing w:before="318" w:line="242" w:lineRule="auto"/>
        <w:rPr>
          <w:sz w:val="24"/>
          <w:szCs w:val="24"/>
        </w:rPr>
      </w:pPr>
      <w:r w:rsidRPr="00A24690">
        <w:rPr>
          <w:sz w:val="24"/>
          <w:szCs w:val="24"/>
        </w:rPr>
        <w:t>Ove</w:t>
      </w:r>
      <w:r w:rsidRPr="00A24690">
        <w:rPr>
          <w:spacing w:val="40"/>
          <w:sz w:val="24"/>
          <w:szCs w:val="24"/>
        </w:rPr>
        <w:t xml:space="preserve"> </w:t>
      </w:r>
      <w:r w:rsidRPr="00A24690">
        <w:rPr>
          <w:sz w:val="24"/>
          <w:szCs w:val="24"/>
        </w:rPr>
        <w:t>izmjene</w:t>
      </w:r>
      <w:r w:rsidRPr="00A24690">
        <w:rPr>
          <w:spacing w:val="-6"/>
          <w:sz w:val="24"/>
          <w:szCs w:val="24"/>
        </w:rPr>
        <w:t xml:space="preserve"> </w:t>
      </w:r>
      <w:r w:rsidRPr="00A24690">
        <w:rPr>
          <w:sz w:val="24"/>
          <w:szCs w:val="24"/>
        </w:rPr>
        <w:t>i</w:t>
      </w:r>
      <w:r w:rsidRPr="00A24690">
        <w:rPr>
          <w:spacing w:val="-1"/>
          <w:sz w:val="24"/>
          <w:szCs w:val="24"/>
        </w:rPr>
        <w:t xml:space="preserve"> </w:t>
      </w:r>
      <w:r w:rsidRPr="00A24690">
        <w:rPr>
          <w:sz w:val="24"/>
          <w:szCs w:val="24"/>
        </w:rPr>
        <w:t>dopune</w:t>
      </w:r>
      <w:r w:rsidRPr="00A24690">
        <w:rPr>
          <w:spacing w:val="40"/>
          <w:sz w:val="24"/>
          <w:szCs w:val="24"/>
        </w:rPr>
        <w:t xml:space="preserve"> </w:t>
      </w:r>
      <w:r w:rsidRPr="00A24690">
        <w:rPr>
          <w:sz w:val="24"/>
          <w:szCs w:val="24"/>
        </w:rPr>
        <w:t>Statuta stupaju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na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snagu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osmoga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dana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od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dana</w:t>
      </w:r>
      <w:r w:rsidRPr="00A24690">
        <w:rPr>
          <w:spacing w:val="-2"/>
          <w:sz w:val="24"/>
          <w:szCs w:val="24"/>
        </w:rPr>
        <w:t xml:space="preserve"> </w:t>
      </w:r>
      <w:r w:rsidRPr="00A24690">
        <w:rPr>
          <w:sz w:val="24"/>
          <w:szCs w:val="24"/>
        </w:rPr>
        <w:t>objave</w:t>
      </w:r>
      <w:r w:rsidRPr="00A24690">
        <w:rPr>
          <w:spacing w:val="-1"/>
          <w:sz w:val="24"/>
          <w:szCs w:val="24"/>
        </w:rPr>
        <w:t xml:space="preserve"> </w:t>
      </w:r>
      <w:r w:rsidRPr="00A24690">
        <w:rPr>
          <w:sz w:val="24"/>
          <w:szCs w:val="24"/>
        </w:rPr>
        <w:t>na oglasnoj ploči Škole.</w:t>
      </w:r>
    </w:p>
    <w:p w14:paraId="04E7F40A" w14:textId="77777777" w:rsidR="00AD0456" w:rsidRPr="00A24690" w:rsidRDefault="00AD0456" w:rsidP="00AD0456">
      <w:pPr>
        <w:pStyle w:val="Tijeloteksta"/>
        <w:spacing w:line="317" w:lineRule="exact"/>
        <w:ind w:left="5087"/>
        <w:rPr>
          <w:sz w:val="24"/>
          <w:szCs w:val="24"/>
        </w:rPr>
      </w:pPr>
      <w:r w:rsidRPr="00A24690">
        <w:rPr>
          <w:sz w:val="24"/>
          <w:szCs w:val="24"/>
        </w:rPr>
        <w:t xml:space="preserve">Predsjednik Školskog </w:t>
      </w:r>
      <w:r w:rsidRPr="00A24690">
        <w:rPr>
          <w:spacing w:val="-2"/>
          <w:sz w:val="24"/>
          <w:szCs w:val="24"/>
        </w:rPr>
        <w:t>odbora:</w:t>
      </w:r>
    </w:p>
    <w:p w14:paraId="5189DDED" w14:textId="77777777" w:rsidR="00AD0456" w:rsidRPr="00A24690" w:rsidRDefault="00AD0456" w:rsidP="00AD0456">
      <w:pPr>
        <w:pStyle w:val="Tijeloteksta"/>
        <w:spacing w:before="321"/>
        <w:ind w:left="0"/>
        <w:rPr>
          <w:sz w:val="24"/>
          <w:szCs w:val="24"/>
        </w:rPr>
      </w:pPr>
    </w:p>
    <w:p w14:paraId="3113B314" w14:textId="77777777" w:rsidR="00AD0456" w:rsidRPr="00A24690" w:rsidRDefault="00AD0456" w:rsidP="00AD0456">
      <w:pPr>
        <w:pStyle w:val="Tijeloteksta"/>
        <w:ind w:left="365"/>
        <w:rPr>
          <w:sz w:val="24"/>
          <w:szCs w:val="24"/>
        </w:rPr>
      </w:pPr>
      <w:r w:rsidRPr="00A24690">
        <w:rPr>
          <w:sz w:val="24"/>
          <w:szCs w:val="24"/>
        </w:rPr>
        <w:t>Ove</w:t>
      </w:r>
      <w:r w:rsidRPr="00A24690">
        <w:rPr>
          <w:spacing w:val="-3"/>
          <w:sz w:val="24"/>
          <w:szCs w:val="24"/>
        </w:rPr>
        <w:t xml:space="preserve"> </w:t>
      </w:r>
      <w:r w:rsidRPr="00A24690">
        <w:rPr>
          <w:sz w:val="24"/>
          <w:szCs w:val="24"/>
        </w:rPr>
        <w:t>izmjene</w:t>
      </w:r>
      <w:r w:rsidRPr="00A24690">
        <w:rPr>
          <w:spacing w:val="-4"/>
          <w:sz w:val="24"/>
          <w:szCs w:val="24"/>
        </w:rPr>
        <w:t xml:space="preserve"> </w:t>
      </w:r>
      <w:r w:rsidRPr="00A24690">
        <w:rPr>
          <w:sz w:val="24"/>
          <w:szCs w:val="24"/>
        </w:rPr>
        <w:t>i</w:t>
      </w:r>
      <w:r w:rsidRPr="00A24690">
        <w:rPr>
          <w:spacing w:val="1"/>
          <w:sz w:val="24"/>
          <w:szCs w:val="24"/>
        </w:rPr>
        <w:t xml:space="preserve"> </w:t>
      </w:r>
      <w:r w:rsidRPr="00A24690">
        <w:rPr>
          <w:sz w:val="24"/>
          <w:szCs w:val="24"/>
        </w:rPr>
        <w:t>dopune Statuta</w:t>
      </w:r>
      <w:r w:rsidRPr="00A24690">
        <w:rPr>
          <w:spacing w:val="-1"/>
          <w:sz w:val="24"/>
          <w:szCs w:val="24"/>
        </w:rPr>
        <w:t xml:space="preserve"> </w:t>
      </w:r>
      <w:r w:rsidRPr="00A24690">
        <w:rPr>
          <w:sz w:val="24"/>
          <w:szCs w:val="24"/>
        </w:rPr>
        <w:t>objavljene</w:t>
      </w:r>
      <w:r w:rsidRPr="00A24690">
        <w:rPr>
          <w:spacing w:val="1"/>
          <w:sz w:val="24"/>
          <w:szCs w:val="24"/>
        </w:rPr>
        <w:t xml:space="preserve"> </w:t>
      </w:r>
      <w:r w:rsidRPr="00A24690">
        <w:rPr>
          <w:sz w:val="24"/>
          <w:szCs w:val="24"/>
        </w:rPr>
        <w:t>su</w:t>
      </w:r>
      <w:r w:rsidRPr="00A24690">
        <w:rPr>
          <w:spacing w:val="63"/>
          <w:sz w:val="24"/>
          <w:szCs w:val="24"/>
        </w:rPr>
        <w:t xml:space="preserve"> </w:t>
      </w:r>
      <w:r w:rsidRPr="00A24690">
        <w:rPr>
          <w:sz w:val="24"/>
          <w:szCs w:val="24"/>
        </w:rPr>
        <w:t>na</w:t>
      </w:r>
      <w:r w:rsidRPr="00A24690">
        <w:rPr>
          <w:spacing w:val="-1"/>
          <w:sz w:val="24"/>
          <w:szCs w:val="24"/>
        </w:rPr>
        <w:t xml:space="preserve"> </w:t>
      </w:r>
      <w:r w:rsidRPr="00A24690">
        <w:rPr>
          <w:sz w:val="24"/>
          <w:szCs w:val="24"/>
        </w:rPr>
        <w:t>oglasnoj</w:t>
      </w:r>
      <w:r w:rsidRPr="00A24690">
        <w:rPr>
          <w:spacing w:val="2"/>
          <w:sz w:val="24"/>
          <w:szCs w:val="24"/>
        </w:rPr>
        <w:t xml:space="preserve"> </w:t>
      </w:r>
      <w:r w:rsidRPr="00A24690">
        <w:rPr>
          <w:sz w:val="24"/>
          <w:szCs w:val="24"/>
        </w:rPr>
        <w:t>ploči</w:t>
      </w:r>
      <w:r w:rsidRPr="00A24690">
        <w:rPr>
          <w:spacing w:val="7"/>
          <w:sz w:val="24"/>
          <w:szCs w:val="24"/>
        </w:rPr>
        <w:t xml:space="preserve"> </w:t>
      </w:r>
      <w:r w:rsidRPr="00A24690">
        <w:rPr>
          <w:sz w:val="24"/>
          <w:szCs w:val="24"/>
        </w:rPr>
        <w:t>Škole</w:t>
      </w:r>
      <w:r w:rsidRPr="00A24690">
        <w:rPr>
          <w:spacing w:val="71"/>
          <w:sz w:val="24"/>
          <w:szCs w:val="24"/>
        </w:rPr>
        <w:t xml:space="preserve"> </w:t>
      </w:r>
      <w:r w:rsidRPr="00A24690">
        <w:rPr>
          <w:spacing w:val="-4"/>
          <w:sz w:val="24"/>
          <w:szCs w:val="24"/>
        </w:rPr>
        <w:t>dana</w:t>
      </w:r>
    </w:p>
    <w:p w14:paraId="5BC9C1E8" w14:textId="16903926" w:rsidR="00AD0456" w:rsidRPr="00A24690" w:rsidRDefault="00B23534" w:rsidP="00AD0456">
      <w:pPr>
        <w:pStyle w:val="Tijeloteksta"/>
        <w:tabs>
          <w:tab w:val="left" w:pos="1435"/>
          <w:tab w:val="left" w:pos="5359"/>
        </w:tabs>
        <w:spacing w:before="3"/>
        <w:rPr>
          <w:sz w:val="24"/>
          <w:szCs w:val="24"/>
        </w:rPr>
      </w:pPr>
      <w:r w:rsidRPr="00B23534">
        <w:rPr>
          <w:sz w:val="24"/>
          <w:szCs w:val="24"/>
        </w:rPr>
        <w:t xml:space="preserve">21. svibnja </w:t>
      </w:r>
      <w:r w:rsidR="00AD0456" w:rsidRPr="00A24690">
        <w:rPr>
          <w:sz w:val="24"/>
          <w:szCs w:val="24"/>
        </w:rPr>
        <w:t xml:space="preserve">2024., a stupile su na snagu </w:t>
      </w:r>
      <w:r w:rsidRPr="00B23534">
        <w:rPr>
          <w:sz w:val="24"/>
          <w:szCs w:val="24"/>
        </w:rPr>
        <w:t xml:space="preserve">31. svibnja </w:t>
      </w:r>
      <w:r w:rsidR="00AD0456" w:rsidRPr="00A24690">
        <w:rPr>
          <w:spacing w:val="-2"/>
          <w:sz w:val="24"/>
          <w:szCs w:val="24"/>
        </w:rPr>
        <w:t>2024.</w:t>
      </w:r>
    </w:p>
    <w:p w14:paraId="6620D199" w14:textId="77777777" w:rsidR="00AD0456" w:rsidRPr="00A24690" w:rsidRDefault="00AD0456" w:rsidP="00AD0456">
      <w:pPr>
        <w:pStyle w:val="Tijeloteksta"/>
        <w:ind w:left="0"/>
        <w:rPr>
          <w:sz w:val="24"/>
          <w:szCs w:val="24"/>
        </w:rPr>
      </w:pPr>
    </w:p>
    <w:p w14:paraId="1415BF24" w14:textId="77777777" w:rsidR="00AD0456" w:rsidRPr="00A24690" w:rsidRDefault="00AD0456" w:rsidP="00AD0456">
      <w:pPr>
        <w:pStyle w:val="Tijeloteksta"/>
        <w:ind w:left="0"/>
        <w:rPr>
          <w:sz w:val="24"/>
          <w:szCs w:val="24"/>
        </w:rPr>
      </w:pPr>
    </w:p>
    <w:p w14:paraId="2152726A" w14:textId="77777777" w:rsidR="00AD0456" w:rsidRDefault="00AD0456" w:rsidP="00AD0456">
      <w:pPr>
        <w:pStyle w:val="Tijeloteksta"/>
        <w:ind w:left="5498"/>
        <w:rPr>
          <w:spacing w:val="-2"/>
          <w:sz w:val="24"/>
          <w:szCs w:val="24"/>
        </w:rPr>
      </w:pPr>
      <w:r w:rsidRPr="00A24690">
        <w:rPr>
          <w:sz w:val="24"/>
          <w:szCs w:val="24"/>
        </w:rPr>
        <w:t>Ravnateljica</w:t>
      </w:r>
      <w:r w:rsidRPr="00A24690">
        <w:rPr>
          <w:spacing w:val="5"/>
          <w:sz w:val="24"/>
          <w:szCs w:val="24"/>
        </w:rPr>
        <w:t xml:space="preserve"> </w:t>
      </w:r>
      <w:r w:rsidRPr="00A24690">
        <w:rPr>
          <w:spacing w:val="-2"/>
          <w:sz w:val="24"/>
          <w:szCs w:val="24"/>
        </w:rPr>
        <w:t>Škole:</w:t>
      </w:r>
    </w:p>
    <w:p w14:paraId="72FC1808" w14:textId="77777777" w:rsidR="00A24690" w:rsidRDefault="00A24690" w:rsidP="00AD0456">
      <w:pPr>
        <w:pStyle w:val="Tijeloteksta"/>
        <w:ind w:left="5498"/>
        <w:rPr>
          <w:spacing w:val="-2"/>
          <w:sz w:val="24"/>
          <w:szCs w:val="24"/>
        </w:rPr>
      </w:pPr>
    </w:p>
    <w:p w14:paraId="4C32EEB4" w14:textId="77777777" w:rsidR="00A24690" w:rsidRDefault="00A24690" w:rsidP="00AD0456">
      <w:pPr>
        <w:pStyle w:val="Tijeloteksta"/>
        <w:ind w:left="5498"/>
        <w:rPr>
          <w:spacing w:val="-2"/>
          <w:sz w:val="24"/>
          <w:szCs w:val="24"/>
        </w:rPr>
      </w:pPr>
    </w:p>
    <w:p w14:paraId="58FC5CB6" w14:textId="77777777" w:rsidR="00A24690" w:rsidRDefault="00A24690" w:rsidP="00AD0456">
      <w:pPr>
        <w:pStyle w:val="Tijeloteksta"/>
        <w:ind w:left="5498"/>
        <w:rPr>
          <w:spacing w:val="-2"/>
          <w:sz w:val="24"/>
          <w:szCs w:val="24"/>
        </w:rPr>
      </w:pPr>
    </w:p>
    <w:p w14:paraId="647D8C7B" w14:textId="77777777" w:rsidR="00A24690" w:rsidRDefault="00A24690" w:rsidP="00AD0456">
      <w:pPr>
        <w:pStyle w:val="Tijeloteksta"/>
        <w:ind w:left="5498"/>
        <w:rPr>
          <w:spacing w:val="-2"/>
          <w:sz w:val="24"/>
          <w:szCs w:val="24"/>
        </w:rPr>
      </w:pPr>
    </w:p>
    <w:p w14:paraId="3F8326C5" w14:textId="53D36B10" w:rsidR="00A24690" w:rsidRDefault="00A24690" w:rsidP="00AD0456">
      <w:pPr>
        <w:pStyle w:val="Tijeloteksta"/>
        <w:ind w:left="549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KLASA:</w:t>
      </w:r>
      <w:r w:rsidR="00497752" w:rsidRPr="00497752">
        <w:t xml:space="preserve"> </w:t>
      </w:r>
      <w:r w:rsidR="00BC6946">
        <w:rPr>
          <w:spacing w:val="-2"/>
          <w:sz w:val="24"/>
          <w:szCs w:val="24"/>
        </w:rPr>
        <w:t>007-01/24-01/115</w:t>
      </w:r>
    </w:p>
    <w:p w14:paraId="25733679" w14:textId="5D4650E5" w:rsidR="00A24690" w:rsidRPr="00A24690" w:rsidRDefault="00A24690" w:rsidP="00AD0456">
      <w:pPr>
        <w:pStyle w:val="Tijeloteksta"/>
        <w:ind w:left="5498"/>
        <w:rPr>
          <w:sz w:val="24"/>
          <w:szCs w:val="24"/>
        </w:rPr>
      </w:pPr>
      <w:r>
        <w:rPr>
          <w:spacing w:val="-2"/>
          <w:sz w:val="24"/>
          <w:szCs w:val="24"/>
        </w:rPr>
        <w:t>URBROJ:</w:t>
      </w:r>
      <w:r w:rsidR="00497752" w:rsidRPr="00497752">
        <w:t xml:space="preserve"> </w:t>
      </w:r>
      <w:r w:rsidR="00497752" w:rsidRPr="00497752">
        <w:rPr>
          <w:spacing w:val="-2"/>
          <w:sz w:val="24"/>
          <w:szCs w:val="24"/>
        </w:rPr>
        <w:t>2117-46-03-24-1</w:t>
      </w:r>
    </w:p>
    <w:p w14:paraId="4FFD90CE" w14:textId="77777777" w:rsidR="00CD008B" w:rsidRDefault="00CD008B" w:rsidP="00A24690">
      <w:pPr>
        <w:pStyle w:val="Tijeloteksta"/>
        <w:ind w:right="8037"/>
        <w:rPr>
          <w:spacing w:val="-2"/>
          <w:sz w:val="24"/>
          <w:szCs w:val="24"/>
        </w:rPr>
      </w:pPr>
    </w:p>
    <w:p w14:paraId="4DA9084D" w14:textId="77777777" w:rsidR="00A24690" w:rsidRDefault="00A24690" w:rsidP="00A24690">
      <w:pPr>
        <w:pStyle w:val="Tijeloteksta"/>
        <w:ind w:right="8037"/>
      </w:pPr>
    </w:p>
    <w:sectPr w:rsidR="00A2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18"/>
    <w:multiLevelType w:val="hybridMultilevel"/>
    <w:tmpl w:val="F94A173E"/>
    <w:lvl w:ilvl="0" w:tplc="A0E60346">
      <w:start w:val="2024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1BFD626A"/>
    <w:multiLevelType w:val="hybridMultilevel"/>
    <w:tmpl w:val="82F8070C"/>
    <w:lvl w:ilvl="0" w:tplc="91CA6984">
      <w:start w:val="1"/>
      <w:numFmt w:val="decimal"/>
      <w:lvlText w:val="(%1)"/>
      <w:lvlJc w:val="left"/>
      <w:pPr>
        <w:ind w:left="315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1" w:tplc="58A4EF80">
      <w:numFmt w:val="bullet"/>
      <w:lvlText w:val="•"/>
      <w:lvlJc w:val="left"/>
      <w:pPr>
        <w:ind w:left="1238" w:hanging="385"/>
      </w:pPr>
      <w:rPr>
        <w:rFonts w:hint="default"/>
        <w:lang w:val="hr-HR" w:eastAsia="en-US" w:bidi="ar-SA"/>
      </w:rPr>
    </w:lvl>
    <w:lvl w:ilvl="2" w:tplc="A926AA92">
      <w:numFmt w:val="bullet"/>
      <w:lvlText w:val="•"/>
      <w:lvlJc w:val="left"/>
      <w:pPr>
        <w:ind w:left="2157" w:hanging="385"/>
      </w:pPr>
      <w:rPr>
        <w:rFonts w:hint="default"/>
        <w:lang w:val="hr-HR" w:eastAsia="en-US" w:bidi="ar-SA"/>
      </w:rPr>
    </w:lvl>
    <w:lvl w:ilvl="3" w:tplc="309C2852">
      <w:numFmt w:val="bullet"/>
      <w:lvlText w:val="•"/>
      <w:lvlJc w:val="left"/>
      <w:pPr>
        <w:ind w:left="3075" w:hanging="385"/>
      </w:pPr>
      <w:rPr>
        <w:rFonts w:hint="default"/>
        <w:lang w:val="hr-HR" w:eastAsia="en-US" w:bidi="ar-SA"/>
      </w:rPr>
    </w:lvl>
    <w:lvl w:ilvl="4" w:tplc="53CE8736">
      <w:numFmt w:val="bullet"/>
      <w:lvlText w:val="•"/>
      <w:lvlJc w:val="left"/>
      <w:pPr>
        <w:ind w:left="3994" w:hanging="385"/>
      </w:pPr>
      <w:rPr>
        <w:rFonts w:hint="default"/>
        <w:lang w:val="hr-HR" w:eastAsia="en-US" w:bidi="ar-SA"/>
      </w:rPr>
    </w:lvl>
    <w:lvl w:ilvl="5" w:tplc="82C2CBA0">
      <w:numFmt w:val="bullet"/>
      <w:lvlText w:val="•"/>
      <w:lvlJc w:val="left"/>
      <w:pPr>
        <w:ind w:left="4912" w:hanging="385"/>
      </w:pPr>
      <w:rPr>
        <w:rFonts w:hint="default"/>
        <w:lang w:val="hr-HR" w:eastAsia="en-US" w:bidi="ar-SA"/>
      </w:rPr>
    </w:lvl>
    <w:lvl w:ilvl="6" w:tplc="502E47A0">
      <w:numFmt w:val="bullet"/>
      <w:lvlText w:val="•"/>
      <w:lvlJc w:val="left"/>
      <w:pPr>
        <w:ind w:left="5831" w:hanging="385"/>
      </w:pPr>
      <w:rPr>
        <w:rFonts w:hint="default"/>
        <w:lang w:val="hr-HR" w:eastAsia="en-US" w:bidi="ar-SA"/>
      </w:rPr>
    </w:lvl>
    <w:lvl w:ilvl="7" w:tplc="47005C34">
      <w:numFmt w:val="bullet"/>
      <w:lvlText w:val="•"/>
      <w:lvlJc w:val="left"/>
      <w:pPr>
        <w:ind w:left="6749" w:hanging="385"/>
      </w:pPr>
      <w:rPr>
        <w:rFonts w:hint="default"/>
        <w:lang w:val="hr-HR" w:eastAsia="en-US" w:bidi="ar-SA"/>
      </w:rPr>
    </w:lvl>
    <w:lvl w:ilvl="8" w:tplc="941A4B12">
      <w:numFmt w:val="bullet"/>
      <w:lvlText w:val="•"/>
      <w:lvlJc w:val="left"/>
      <w:pPr>
        <w:ind w:left="7668" w:hanging="385"/>
      </w:pPr>
      <w:rPr>
        <w:rFonts w:hint="default"/>
        <w:lang w:val="hr-HR" w:eastAsia="en-US" w:bidi="ar-SA"/>
      </w:rPr>
    </w:lvl>
  </w:abstractNum>
  <w:abstractNum w:abstractNumId="2">
    <w:nsid w:val="1C20403B"/>
    <w:multiLevelType w:val="hybridMultilevel"/>
    <w:tmpl w:val="A71085B6"/>
    <w:lvl w:ilvl="0" w:tplc="25CED7FE">
      <w:numFmt w:val="bullet"/>
      <w:lvlText w:val="-"/>
      <w:lvlJc w:val="left"/>
      <w:pPr>
        <w:ind w:left="31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C77C5E08">
      <w:numFmt w:val="bullet"/>
      <w:lvlText w:val="•"/>
      <w:lvlJc w:val="left"/>
      <w:pPr>
        <w:ind w:left="1238" w:hanging="160"/>
      </w:pPr>
      <w:rPr>
        <w:rFonts w:hint="default"/>
        <w:lang w:val="hr-HR" w:eastAsia="en-US" w:bidi="ar-SA"/>
      </w:rPr>
    </w:lvl>
    <w:lvl w:ilvl="2" w:tplc="BDF4C9CA">
      <w:numFmt w:val="bullet"/>
      <w:lvlText w:val="•"/>
      <w:lvlJc w:val="left"/>
      <w:pPr>
        <w:ind w:left="2157" w:hanging="160"/>
      </w:pPr>
      <w:rPr>
        <w:rFonts w:hint="default"/>
        <w:lang w:val="hr-HR" w:eastAsia="en-US" w:bidi="ar-SA"/>
      </w:rPr>
    </w:lvl>
    <w:lvl w:ilvl="3" w:tplc="DD06AEDA">
      <w:numFmt w:val="bullet"/>
      <w:lvlText w:val="•"/>
      <w:lvlJc w:val="left"/>
      <w:pPr>
        <w:ind w:left="3075" w:hanging="160"/>
      </w:pPr>
      <w:rPr>
        <w:rFonts w:hint="default"/>
        <w:lang w:val="hr-HR" w:eastAsia="en-US" w:bidi="ar-SA"/>
      </w:rPr>
    </w:lvl>
    <w:lvl w:ilvl="4" w:tplc="8418336C">
      <w:numFmt w:val="bullet"/>
      <w:lvlText w:val="•"/>
      <w:lvlJc w:val="left"/>
      <w:pPr>
        <w:ind w:left="3994" w:hanging="160"/>
      </w:pPr>
      <w:rPr>
        <w:rFonts w:hint="default"/>
        <w:lang w:val="hr-HR" w:eastAsia="en-US" w:bidi="ar-SA"/>
      </w:rPr>
    </w:lvl>
    <w:lvl w:ilvl="5" w:tplc="08A617C2">
      <w:numFmt w:val="bullet"/>
      <w:lvlText w:val="•"/>
      <w:lvlJc w:val="left"/>
      <w:pPr>
        <w:ind w:left="4912" w:hanging="160"/>
      </w:pPr>
      <w:rPr>
        <w:rFonts w:hint="default"/>
        <w:lang w:val="hr-HR" w:eastAsia="en-US" w:bidi="ar-SA"/>
      </w:rPr>
    </w:lvl>
    <w:lvl w:ilvl="6" w:tplc="B97A0AE8">
      <w:numFmt w:val="bullet"/>
      <w:lvlText w:val="•"/>
      <w:lvlJc w:val="left"/>
      <w:pPr>
        <w:ind w:left="5831" w:hanging="160"/>
      </w:pPr>
      <w:rPr>
        <w:rFonts w:hint="default"/>
        <w:lang w:val="hr-HR" w:eastAsia="en-US" w:bidi="ar-SA"/>
      </w:rPr>
    </w:lvl>
    <w:lvl w:ilvl="7" w:tplc="D08ADD40">
      <w:numFmt w:val="bullet"/>
      <w:lvlText w:val="•"/>
      <w:lvlJc w:val="left"/>
      <w:pPr>
        <w:ind w:left="6749" w:hanging="160"/>
      </w:pPr>
      <w:rPr>
        <w:rFonts w:hint="default"/>
        <w:lang w:val="hr-HR" w:eastAsia="en-US" w:bidi="ar-SA"/>
      </w:rPr>
    </w:lvl>
    <w:lvl w:ilvl="8" w:tplc="76AE7366">
      <w:numFmt w:val="bullet"/>
      <w:lvlText w:val="•"/>
      <w:lvlJc w:val="left"/>
      <w:pPr>
        <w:ind w:left="7668" w:hanging="160"/>
      </w:pPr>
      <w:rPr>
        <w:rFonts w:hint="default"/>
        <w:lang w:val="hr-HR" w:eastAsia="en-US" w:bidi="ar-SA"/>
      </w:rPr>
    </w:lvl>
  </w:abstractNum>
  <w:abstractNum w:abstractNumId="3">
    <w:nsid w:val="2B36722D"/>
    <w:multiLevelType w:val="hybridMultilevel"/>
    <w:tmpl w:val="FAA65B04"/>
    <w:lvl w:ilvl="0" w:tplc="7EBEB114">
      <w:start w:val="2024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39A82E72"/>
    <w:multiLevelType w:val="hybridMultilevel"/>
    <w:tmpl w:val="2ED64B24"/>
    <w:lvl w:ilvl="0" w:tplc="F32805F8">
      <w:start w:val="1"/>
      <w:numFmt w:val="lowerLetter"/>
      <w:lvlText w:val="%1)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73D8C818">
      <w:numFmt w:val="bullet"/>
      <w:lvlText w:val="•"/>
      <w:lvlJc w:val="left"/>
      <w:pPr>
        <w:ind w:left="1886" w:hanging="360"/>
      </w:pPr>
      <w:rPr>
        <w:rFonts w:hint="default"/>
        <w:lang w:val="hr-HR" w:eastAsia="en-US" w:bidi="ar-SA"/>
      </w:rPr>
    </w:lvl>
    <w:lvl w:ilvl="2" w:tplc="F9A604E6">
      <w:numFmt w:val="bullet"/>
      <w:lvlText w:val="•"/>
      <w:lvlJc w:val="left"/>
      <w:pPr>
        <w:ind w:left="2733" w:hanging="360"/>
      </w:pPr>
      <w:rPr>
        <w:rFonts w:hint="default"/>
        <w:lang w:val="hr-HR" w:eastAsia="en-US" w:bidi="ar-SA"/>
      </w:rPr>
    </w:lvl>
    <w:lvl w:ilvl="3" w:tplc="5A3643D2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337A4202">
      <w:numFmt w:val="bullet"/>
      <w:lvlText w:val="•"/>
      <w:lvlJc w:val="left"/>
      <w:pPr>
        <w:ind w:left="4426" w:hanging="360"/>
      </w:pPr>
      <w:rPr>
        <w:rFonts w:hint="default"/>
        <w:lang w:val="hr-HR" w:eastAsia="en-US" w:bidi="ar-SA"/>
      </w:rPr>
    </w:lvl>
    <w:lvl w:ilvl="5" w:tplc="C7E41202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6" w:tplc="12DAAE3A">
      <w:numFmt w:val="bullet"/>
      <w:lvlText w:val="•"/>
      <w:lvlJc w:val="left"/>
      <w:pPr>
        <w:ind w:left="6119" w:hanging="360"/>
      </w:pPr>
      <w:rPr>
        <w:rFonts w:hint="default"/>
        <w:lang w:val="hr-HR" w:eastAsia="en-US" w:bidi="ar-SA"/>
      </w:rPr>
    </w:lvl>
    <w:lvl w:ilvl="7" w:tplc="7C484F1C">
      <w:numFmt w:val="bullet"/>
      <w:lvlText w:val="•"/>
      <w:lvlJc w:val="left"/>
      <w:pPr>
        <w:ind w:left="6965" w:hanging="360"/>
      </w:pPr>
      <w:rPr>
        <w:rFonts w:hint="default"/>
        <w:lang w:val="hr-HR" w:eastAsia="en-US" w:bidi="ar-SA"/>
      </w:rPr>
    </w:lvl>
    <w:lvl w:ilvl="8" w:tplc="3F180F0A">
      <w:numFmt w:val="bullet"/>
      <w:lvlText w:val="•"/>
      <w:lvlJc w:val="left"/>
      <w:pPr>
        <w:ind w:left="7812" w:hanging="360"/>
      </w:pPr>
      <w:rPr>
        <w:rFonts w:hint="default"/>
        <w:lang w:val="hr-HR" w:eastAsia="en-US" w:bidi="ar-SA"/>
      </w:rPr>
    </w:lvl>
  </w:abstractNum>
  <w:abstractNum w:abstractNumId="5">
    <w:nsid w:val="42FA273B"/>
    <w:multiLevelType w:val="hybridMultilevel"/>
    <w:tmpl w:val="9BD00BCE"/>
    <w:lvl w:ilvl="0" w:tplc="5708520A">
      <w:start w:val="1"/>
      <w:numFmt w:val="decimal"/>
      <w:lvlText w:val="(%1)"/>
      <w:lvlJc w:val="left"/>
      <w:pPr>
        <w:ind w:left="31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1" w:tplc="A6D4C52C">
      <w:numFmt w:val="bullet"/>
      <w:lvlText w:val="•"/>
      <w:lvlJc w:val="left"/>
      <w:pPr>
        <w:ind w:left="1238" w:hanging="315"/>
      </w:pPr>
      <w:rPr>
        <w:rFonts w:hint="default"/>
        <w:lang w:val="hr-HR" w:eastAsia="en-US" w:bidi="ar-SA"/>
      </w:rPr>
    </w:lvl>
    <w:lvl w:ilvl="2" w:tplc="BA7E1198">
      <w:numFmt w:val="bullet"/>
      <w:lvlText w:val="•"/>
      <w:lvlJc w:val="left"/>
      <w:pPr>
        <w:ind w:left="2157" w:hanging="315"/>
      </w:pPr>
      <w:rPr>
        <w:rFonts w:hint="default"/>
        <w:lang w:val="hr-HR" w:eastAsia="en-US" w:bidi="ar-SA"/>
      </w:rPr>
    </w:lvl>
    <w:lvl w:ilvl="3" w:tplc="34A2960A">
      <w:numFmt w:val="bullet"/>
      <w:lvlText w:val="•"/>
      <w:lvlJc w:val="left"/>
      <w:pPr>
        <w:ind w:left="3075" w:hanging="315"/>
      </w:pPr>
      <w:rPr>
        <w:rFonts w:hint="default"/>
        <w:lang w:val="hr-HR" w:eastAsia="en-US" w:bidi="ar-SA"/>
      </w:rPr>
    </w:lvl>
    <w:lvl w:ilvl="4" w:tplc="754ED0E2">
      <w:numFmt w:val="bullet"/>
      <w:lvlText w:val="•"/>
      <w:lvlJc w:val="left"/>
      <w:pPr>
        <w:ind w:left="3994" w:hanging="315"/>
      </w:pPr>
      <w:rPr>
        <w:rFonts w:hint="default"/>
        <w:lang w:val="hr-HR" w:eastAsia="en-US" w:bidi="ar-SA"/>
      </w:rPr>
    </w:lvl>
    <w:lvl w:ilvl="5" w:tplc="145EB338">
      <w:numFmt w:val="bullet"/>
      <w:lvlText w:val="•"/>
      <w:lvlJc w:val="left"/>
      <w:pPr>
        <w:ind w:left="4912" w:hanging="315"/>
      </w:pPr>
      <w:rPr>
        <w:rFonts w:hint="default"/>
        <w:lang w:val="hr-HR" w:eastAsia="en-US" w:bidi="ar-SA"/>
      </w:rPr>
    </w:lvl>
    <w:lvl w:ilvl="6" w:tplc="EB3274FA">
      <w:numFmt w:val="bullet"/>
      <w:lvlText w:val="•"/>
      <w:lvlJc w:val="left"/>
      <w:pPr>
        <w:ind w:left="5831" w:hanging="315"/>
      </w:pPr>
      <w:rPr>
        <w:rFonts w:hint="default"/>
        <w:lang w:val="hr-HR" w:eastAsia="en-US" w:bidi="ar-SA"/>
      </w:rPr>
    </w:lvl>
    <w:lvl w:ilvl="7" w:tplc="1F1834D6">
      <w:numFmt w:val="bullet"/>
      <w:lvlText w:val="•"/>
      <w:lvlJc w:val="left"/>
      <w:pPr>
        <w:ind w:left="6749" w:hanging="315"/>
      </w:pPr>
      <w:rPr>
        <w:rFonts w:hint="default"/>
        <w:lang w:val="hr-HR" w:eastAsia="en-US" w:bidi="ar-SA"/>
      </w:rPr>
    </w:lvl>
    <w:lvl w:ilvl="8" w:tplc="79C8761E">
      <w:numFmt w:val="bullet"/>
      <w:lvlText w:val="•"/>
      <w:lvlJc w:val="left"/>
      <w:pPr>
        <w:ind w:left="7668" w:hanging="315"/>
      </w:pPr>
      <w:rPr>
        <w:rFonts w:hint="default"/>
        <w:lang w:val="hr-HR" w:eastAsia="en-US" w:bidi="ar-SA"/>
      </w:rPr>
    </w:lvl>
  </w:abstractNum>
  <w:abstractNum w:abstractNumId="6">
    <w:nsid w:val="44CE45F0"/>
    <w:multiLevelType w:val="hybridMultilevel"/>
    <w:tmpl w:val="8C74B456"/>
    <w:lvl w:ilvl="0" w:tplc="BB2AEF70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2480C26C">
      <w:numFmt w:val="bullet"/>
      <w:lvlText w:val="•"/>
      <w:lvlJc w:val="left"/>
      <w:pPr>
        <w:ind w:left="1886" w:hanging="360"/>
      </w:pPr>
      <w:rPr>
        <w:rFonts w:hint="default"/>
        <w:lang w:val="hr-HR" w:eastAsia="en-US" w:bidi="ar-SA"/>
      </w:rPr>
    </w:lvl>
    <w:lvl w:ilvl="2" w:tplc="62E2E5BA">
      <w:numFmt w:val="bullet"/>
      <w:lvlText w:val="•"/>
      <w:lvlJc w:val="left"/>
      <w:pPr>
        <w:ind w:left="2733" w:hanging="360"/>
      </w:pPr>
      <w:rPr>
        <w:rFonts w:hint="default"/>
        <w:lang w:val="hr-HR" w:eastAsia="en-US" w:bidi="ar-SA"/>
      </w:rPr>
    </w:lvl>
    <w:lvl w:ilvl="3" w:tplc="C786D456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A2D08D6E">
      <w:numFmt w:val="bullet"/>
      <w:lvlText w:val="•"/>
      <w:lvlJc w:val="left"/>
      <w:pPr>
        <w:ind w:left="4426" w:hanging="360"/>
      </w:pPr>
      <w:rPr>
        <w:rFonts w:hint="default"/>
        <w:lang w:val="hr-HR" w:eastAsia="en-US" w:bidi="ar-SA"/>
      </w:rPr>
    </w:lvl>
    <w:lvl w:ilvl="5" w:tplc="375AF146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6" w:tplc="BD3C473A">
      <w:numFmt w:val="bullet"/>
      <w:lvlText w:val="•"/>
      <w:lvlJc w:val="left"/>
      <w:pPr>
        <w:ind w:left="6119" w:hanging="360"/>
      </w:pPr>
      <w:rPr>
        <w:rFonts w:hint="default"/>
        <w:lang w:val="hr-HR" w:eastAsia="en-US" w:bidi="ar-SA"/>
      </w:rPr>
    </w:lvl>
    <w:lvl w:ilvl="7" w:tplc="D93C7732">
      <w:numFmt w:val="bullet"/>
      <w:lvlText w:val="•"/>
      <w:lvlJc w:val="left"/>
      <w:pPr>
        <w:ind w:left="6965" w:hanging="360"/>
      </w:pPr>
      <w:rPr>
        <w:rFonts w:hint="default"/>
        <w:lang w:val="hr-HR" w:eastAsia="en-US" w:bidi="ar-SA"/>
      </w:rPr>
    </w:lvl>
    <w:lvl w:ilvl="8" w:tplc="5176A2B0">
      <w:numFmt w:val="bullet"/>
      <w:lvlText w:val="•"/>
      <w:lvlJc w:val="left"/>
      <w:pPr>
        <w:ind w:left="7812" w:hanging="360"/>
      </w:pPr>
      <w:rPr>
        <w:rFonts w:hint="default"/>
        <w:lang w:val="hr-HR" w:eastAsia="en-US" w:bidi="ar-SA"/>
      </w:rPr>
    </w:lvl>
  </w:abstractNum>
  <w:abstractNum w:abstractNumId="7">
    <w:nsid w:val="5BF17639"/>
    <w:multiLevelType w:val="hybridMultilevel"/>
    <w:tmpl w:val="5B3EBDAC"/>
    <w:lvl w:ilvl="0" w:tplc="E5AC995A">
      <w:start w:val="1"/>
      <w:numFmt w:val="decimal"/>
      <w:lvlText w:val="(%1)"/>
      <w:lvlJc w:val="left"/>
      <w:pPr>
        <w:ind w:left="315" w:hanging="355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7F5687DA">
      <w:numFmt w:val="bullet"/>
      <w:lvlText w:val="•"/>
      <w:lvlJc w:val="left"/>
      <w:pPr>
        <w:ind w:left="1238" w:hanging="355"/>
      </w:pPr>
      <w:rPr>
        <w:rFonts w:hint="default"/>
        <w:lang w:val="hr-HR" w:eastAsia="en-US" w:bidi="ar-SA"/>
      </w:rPr>
    </w:lvl>
    <w:lvl w:ilvl="2" w:tplc="511040A2">
      <w:numFmt w:val="bullet"/>
      <w:lvlText w:val="•"/>
      <w:lvlJc w:val="left"/>
      <w:pPr>
        <w:ind w:left="2157" w:hanging="355"/>
      </w:pPr>
      <w:rPr>
        <w:rFonts w:hint="default"/>
        <w:lang w:val="hr-HR" w:eastAsia="en-US" w:bidi="ar-SA"/>
      </w:rPr>
    </w:lvl>
    <w:lvl w:ilvl="3" w:tplc="F45292A4">
      <w:numFmt w:val="bullet"/>
      <w:lvlText w:val="•"/>
      <w:lvlJc w:val="left"/>
      <w:pPr>
        <w:ind w:left="3075" w:hanging="355"/>
      </w:pPr>
      <w:rPr>
        <w:rFonts w:hint="default"/>
        <w:lang w:val="hr-HR" w:eastAsia="en-US" w:bidi="ar-SA"/>
      </w:rPr>
    </w:lvl>
    <w:lvl w:ilvl="4" w:tplc="1FD47CB2">
      <w:numFmt w:val="bullet"/>
      <w:lvlText w:val="•"/>
      <w:lvlJc w:val="left"/>
      <w:pPr>
        <w:ind w:left="3994" w:hanging="355"/>
      </w:pPr>
      <w:rPr>
        <w:rFonts w:hint="default"/>
        <w:lang w:val="hr-HR" w:eastAsia="en-US" w:bidi="ar-SA"/>
      </w:rPr>
    </w:lvl>
    <w:lvl w:ilvl="5" w:tplc="5C5E08CA">
      <w:numFmt w:val="bullet"/>
      <w:lvlText w:val="•"/>
      <w:lvlJc w:val="left"/>
      <w:pPr>
        <w:ind w:left="4912" w:hanging="355"/>
      </w:pPr>
      <w:rPr>
        <w:rFonts w:hint="default"/>
        <w:lang w:val="hr-HR" w:eastAsia="en-US" w:bidi="ar-SA"/>
      </w:rPr>
    </w:lvl>
    <w:lvl w:ilvl="6" w:tplc="684CB59E">
      <w:numFmt w:val="bullet"/>
      <w:lvlText w:val="•"/>
      <w:lvlJc w:val="left"/>
      <w:pPr>
        <w:ind w:left="5831" w:hanging="355"/>
      </w:pPr>
      <w:rPr>
        <w:rFonts w:hint="default"/>
        <w:lang w:val="hr-HR" w:eastAsia="en-US" w:bidi="ar-SA"/>
      </w:rPr>
    </w:lvl>
    <w:lvl w:ilvl="7" w:tplc="18828AF6">
      <w:numFmt w:val="bullet"/>
      <w:lvlText w:val="•"/>
      <w:lvlJc w:val="left"/>
      <w:pPr>
        <w:ind w:left="6749" w:hanging="355"/>
      </w:pPr>
      <w:rPr>
        <w:rFonts w:hint="default"/>
        <w:lang w:val="hr-HR" w:eastAsia="en-US" w:bidi="ar-SA"/>
      </w:rPr>
    </w:lvl>
    <w:lvl w:ilvl="8" w:tplc="9954C7C4">
      <w:numFmt w:val="bullet"/>
      <w:lvlText w:val="•"/>
      <w:lvlJc w:val="left"/>
      <w:pPr>
        <w:ind w:left="7668" w:hanging="355"/>
      </w:pPr>
      <w:rPr>
        <w:rFonts w:hint="default"/>
        <w:lang w:val="hr-HR" w:eastAsia="en-US" w:bidi="ar-SA"/>
      </w:rPr>
    </w:lvl>
  </w:abstractNum>
  <w:abstractNum w:abstractNumId="8">
    <w:nsid w:val="7202074C"/>
    <w:multiLevelType w:val="hybridMultilevel"/>
    <w:tmpl w:val="2AAEA63E"/>
    <w:lvl w:ilvl="0" w:tplc="30E645A4">
      <w:start w:val="1"/>
      <w:numFmt w:val="lowerLetter"/>
      <w:lvlText w:val="%1)"/>
      <w:lvlJc w:val="left"/>
      <w:pPr>
        <w:ind w:left="31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344EE392">
      <w:numFmt w:val="bullet"/>
      <w:lvlText w:val="•"/>
      <w:lvlJc w:val="left"/>
      <w:pPr>
        <w:ind w:left="1238" w:hanging="290"/>
      </w:pPr>
      <w:rPr>
        <w:rFonts w:hint="default"/>
        <w:lang w:val="hr-HR" w:eastAsia="en-US" w:bidi="ar-SA"/>
      </w:rPr>
    </w:lvl>
    <w:lvl w:ilvl="2" w:tplc="D56AF4EC">
      <w:numFmt w:val="bullet"/>
      <w:lvlText w:val="•"/>
      <w:lvlJc w:val="left"/>
      <w:pPr>
        <w:ind w:left="2157" w:hanging="290"/>
      </w:pPr>
      <w:rPr>
        <w:rFonts w:hint="default"/>
        <w:lang w:val="hr-HR" w:eastAsia="en-US" w:bidi="ar-SA"/>
      </w:rPr>
    </w:lvl>
    <w:lvl w:ilvl="3" w:tplc="C4848586">
      <w:numFmt w:val="bullet"/>
      <w:lvlText w:val="•"/>
      <w:lvlJc w:val="left"/>
      <w:pPr>
        <w:ind w:left="3075" w:hanging="290"/>
      </w:pPr>
      <w:rPr>
        <w:rFonts w:hint="default"/>
        <w:lang w:val="hr-HR" w:eastAsia="en-US" w:bidi="ar-SA"/>
      </w:rPr>
    </w:lvl>
    <w:lvl w:ilvl="4" w:tplc="F11EC148">
      <w:numFmt w:val="bullet"/>
      <w:lvlText w:val="•"/>
      <w:lvlJc w:val="left"/>
      <w:pPr>
        <w:ind w:left="3994" w:hanging="290"/>
      </w:pPr>
      <w:rPr>
        <w:rFonts w:hint="default"/>
        <w:lang w:val="hr-HR" w:eastAsia="en-US" w:bidi="ar-SA"/>
      </w:rPr>
    </w:lvl>
    <w:lvl w:ilvl="5" w:tplc="5CC2DC62">
      <w:numFmt w:val="bullet"/>
      <w:lvlText w:val="•"/>
      <w:lvlJc w:val="left"/>
      <w:pPr>
        <w:ind w:left="4912" w:hanging="290"/>
      </w:pPr>
      <w:rPr>
        <w:rFonts w:hint="default"/>
        <w:lang w:val="hr-HR" w:eastAsia="en-US" w:bidi="ar-SA"/>
      </w:rPr>
    </w:lvl>
    <w:lvl w:ilvl="6" w:tplc="4AB8C372">
      <w:numFmt w:val="bullet"/>
      <w:lvlText w:val="•"/>
      <w:lvlJc w:val="left"/>
      <w:pPr>
        <w:ind w:left="5831" w:hanging="290"/>
      </w:pPr>
      <w:rPr>
        <w:rFonts w:hint="default"/>
        <w:lang w:val="hr-HR" w:eastAsia="en-US" w:bidi="ar-SA"/>
      </w:rPr>
    </w:lvl>
    <w:lvl w:ilvl="7" w:tplc="672220DC">
      <w:numFmt w:val="bullet"/>
      <w:lvlText w:val="•"/>
      <w:lvlJc w:val="left"/>
      <w:pPr>
        <w:ind w:left="6749" w:hanging="290"/>
      </w:pPr>
      <w:rPr>
        <w:rFonts w:hint="default"/>
        <w:lang w:val="hr-HR" w:eastAsia="en-US" w:bidi="ar-SA"/>
      </w:rPr>
    </w:lvl>
    <w:lvl w:ilvl="8" w:tplc="F3FA52AA">
      <w:numFmt w:val="bullet"/>
      <w:lvlText w:val="•"/>
      <w:lvlJc w:val="left"/>
      <w:pPr>
        <w:ind w:left="7668" w:hanging="290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2A"/>
    <w:rsid w:val="00010928"/>
    <w:rsid w:val="000C38CC"/>
    <w:rsid w:val="000F0FCB"/>
    <w:rsid w:val="000F4EC6"/>
    <w:rsid w:val="00122678"/>
    <w:rsid w:val="00262BA9"/>
    <w:rsid w:val="002C50D2"/>
    <w:rsid w:val="002D4D0D"/>
    <w:rsid w:val="0030741C"/>
    <w:rsid w:val="003676C7"/>
    <w:rsid w:val="003C765E"/>
    <w:rsid w:val="004331A3"/>
    <w:rsid w:val="00497752"/>
    <w:rsid w:val="004A7B09"/>
    <w:rsid w:val="0057615B"/>
    <w:rsid w:val="00592783"/>
    <w:rsid w:val="005A1B99"/>
    <w:rsid w:val="005D1B26"/>
    <w:rsid w:val="00663E21"/>
    <w:rsid w:val="006C3416"/>
    <w:rsid w:val="006C5D09"/>
    <w:rsid w:val="006D5FB8"/>
    <w:rsid w:val="006D6750"/>
    <w:rsid w:val="007F026B"/>
    <w:rsid w:val="007F7124"/>
    <w:rsid w:val="007F776C"/>
    <w:rsid w:val="00807B20"/>
    <w:rsid w:val="00872F2A"/>
    <w:rsid w:val="008C3689"/>
    <w:rsid w:val="008E69BF"/>
    <w:rsid w:val="00900A6F"/>
    <w:rsid w:val="009612CA"/>
    <w:rsid w:val="009E40E8"/>
    <w:rsid w:val="00A24690"/>
    <w:rsid w:val="00A474DC"/>
    <w:rsid w:val="00A95D29"/>
    <w:rsid w:val="00AB054C"/>
    <w:rsid w:val="00AD0456"/>
    <w:rsid w:val="00B23534"/>
    <w:rsid w:val="00B46266"/>
    <w:rsid w:val="00BA5093"/>
    <w:rsid w:val="00BC6946"/>
    <w:rsid w:val="00C65F14"/>
    <w:rsid w:val="00CD008B"/>
    <w:rsid w:val="00D04A81"/>
    <w:rsid w:val="00D869CD"/>
    <w:rsid w:val="00DE7A16"/>
    <w:rsid w:val="00E20D2A"/>
    <w:rsid w:val="00E4571E"/>
    <w:rsid w:val="00E71C8E"/>
    <w:rsid w:val="00EE5F5E"/>
    <w:rsid w:val="00F01EAE"/>
    <w:rsid w:val="00F07632"/>
    <w:rsid w:val="00F56344"/>
    <w:rsid w:val="00FA16B2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F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E20D2A"/>
    <w:pPr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0D2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0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20D2A"/>
    <w:pPr>
      <w:ind w:left="315"/>
    </w:pPr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0D2A"/>
    <w:rPr>
      <w:rFonts w:ascii="Times New Roman" w:eastAsia="Times New Roman" w:hAnsi="Times New Roman" w:cs="Times New Roman"/>
      <w:sz w:val="28"/>
      <w:szCs w:val="28"/>
    </w:rPr>
  </w:style>
  <w:style w:type="paragraph" w:styleId="Naslov">
    <w:name w:val="Title"/>
    <w:basedOn w:val="Normal"/>
    <w:link w:val="NaslovChar"/>
    <w:uiPriority w:val="10"/>
    <w:qFormat/>
    <w:rsid w:val="00E20D2A"/>
    <w:pPr>
      <w:spacing w:line="841" w:lineRule="exact"/>
      <w:ind w:left="117"/>
    </w:pPr>
    <w:rPr>
      <w:rFonts w:ascii="Tahoma" w:eastAsia="Tahoma" w:hAnsi="Tahoma" w:cs="Tahoma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20D2A"/>
    <w:rPr>
      <w:rFonts w:ascii="Tahoma" w:eastAsia="Tahoma" w:hAnsi="Tahoma" w:cs="Tahoma"/>
      <w:sz w:val="72"/>
      <w:szCs w:val="72"/>
    </w:rPr>
  </w:style>
  <w:style w:type="paragraph" w:styleId="Odlomakpopisa">
    <w:name w:val="List Paragraph"/>
    <w:basedOn w:val="Normal"/>
    <w:uiPriority w:val="1"/>
    <w:qFormat/>
    <w:rsid w:val="00E20D2A"/>
    <w:pPr>
      <w:ind w:left="315" w:firstLine="410"/>
    </w:pPr>
  </w:style>
  <w:style w:type="paragraph" w:customStyle="1" w:styleId="TableParagraph">
    <w:name w:val="Table Paragraph"/>
    <w:basedOn w:val="Normal"/>
    <w:uiPriority w:val="1"/>
    <w:qFormat/>
    <w:rsid w:val="00E20D2A"/>
  </w:style>
  <w:style w:type="paragraph" w:customStyle="1" w:styleId="Normal1">
    <w:name w:val="Normal1"/>
    <w:rsid w:val="006C5D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6C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x475750">
    <w:name w:val="box_475750"/>
    <w:basedOn w:val="Normal"/>
    <w:rsid w:val="006C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CD008B"/>
    <w:rPr>
      <w:i/>
      <w:iCs/>
    </w:rPr>
  </w:style>
  <w:style w:type="paragraph" w:customStyle="1" w:styleId="box453337">
    <w:name w:val="box_453337"/>
    <w:basedOn w:val="Normal"/>
    <w:rsid w:val="00CD0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7B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B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E20D2A"/>
    <w:pPr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0D2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0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20D2A"/>
    <w:pPr>
      <w:ind w:left="315"/>
    </w:pPr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0D2A"/>
    <w:rPr>
      <w:rFonts w:ascii="Times New Roman" w:eastAsia="Times New Roman" w:hAnsi="Times New Roman" w:cs="Times New Roman"/>
      <w:sz w:val="28"/>
      <w:szCs w:val="28"/>
    </w:rPr>
  </w:style>
  <w:style w:type="paragraph" w:styleId="Naslov">
    <w:name w:val="Title"/>
    <w:basedOn w:val="Normal"/>
    <w:link w:val="NaslovChar"/>
    <w:uiPriority w:val="10"/>
    <w:qFormat/>
    <w:rsid w:val="00E20D2A"/>
    <w:pPr>
      <w:spacing w:line="841" w:lineRule="exact"/>
      <w:ind w:left="117"/>
    </w:pPr>
    <w:rPr>
      <w:rFonts w:ascii="Tahoma" w:eastAsia="Tahoma" w:hAnsi="Tahoma" w:cs="Tahoma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20D2A"/>
    <w:rPr>
      <w:rFonts w:ascii="Tahoma" w:eastAsia="Tahoma" w:hAnsi="Tahoma" w:cs="Tahoma"/>
      <w:sz w:val="72"/>
      <w:szCs w:val="72"/>
    </w:rPr>
  </w:style>
  <w:style w:type="paragraph" w:styleId="Odlomakpopisa">
    <w:name w:val="List Paragraph"/>
    <w:basedOn w:val="Normal"/>
    <w:uiPriority w:val="1"/>
    <w:qFormat/>
    <w:rsid w:val="00E20D2A"/>
    <w:pPr>
      <w:ind w:left="315" w:firstLine="410"/>
    </w:pPr>
  </w:style>
  <w:style w:type="paragraph" w:customStyle="1" w:styleId="TableParagraph">
    <w:name w:val="Table Paragraph"/>
    <w:basedOn w:val="Normal"/>
    <w:uiPriority w:val="1"/>
    <w:qFormat/>
    <w:rsid w:val="00E20D2A"/>
  </w:style>
  <w:style w:type="paragraph" w:customStyle="1" w:styleId="Normal1">
    <w:name w:val="Normal1"/>
    <w:rsid w:val="006C5D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6C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x475750">
    <w:name w:val="box_475750"/>
    <w:basedOn w:val="Normal"/>
    <w:rsid w:val="006C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CD008B"/>
    <w:rPr>
      <w:i/>
      <w:iCs/>
    </w:rPr>
  </w:style>
  <w:style w:type="paragraph" w:customStyle="1" w:styleId="box453337">
    <w:name w:val="box_453337"/>
    <w:basedOn w:val="Normal"/>
    <w:rsid w:val="00CD0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7B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FC7D-AC68-4E92-8125-34A89D9A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2024-05-22T08:49:00Z</cp:lastPrinted>
  <dcterms:created xsi:type="dcterms:W3CDTF">2024-03-05T12:38:00Z</dcterms:created>
  <dcterms:modified xsi:type="dcterms:W3CDTF">2024-05-22T08:49:00Z</dcterms:modified>
</cp:coreProperties>
</file>